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Club Rules - Indoor</w:t>
      </w:r>
    </w:p>
    <w:p w:rsidR="00000000" w:rsidDel="00000000" w:rsidP="00000000" w:rsidRDefault="00000000" w:rsidRPr="00000000" w14:paraId="00000002">
      <w:pPr>
        <w:pStyle w:val="Heading1"/>
        <w:numPr>
          <w:ilvl w:val="0"/>
          <w:numId w:val="8"/>
        </w:numPr>
        <w:ind w:left="360" w:hanging="360"/>
        <w:rPr/>
      </w:pPr>
      <w:r w:rsidDel="00000000" w:rsidR="00000000" w:rsidRPr="00000000">
        <w:rPr>
          <w:rtl w:val="0"/>
        </w:rPr>
        <w:t xml:space="preserve">General</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a BRCA affiliated club, the BRCA General Rules take priority over any club rules listed below. Please ensure you are aware of the BRCA General Rules in your copy of the BRCA Handbook, or online: https://www.brca.org/sections/brca-articles/brca-general-rules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offensive language or behaviour, i.e. no swearing, shouting at fellow racers, etc. Treat others as you wish to be treated yourselves.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must smoke, please do so outside and away from any entry/exit doors – this includes vaping/e-cigarettes</w:t>
      </w:r>
      <w:r w:rsidDel="00000000" w:rsidR="00000000" w:rsidRPr="00000000">
        <w:rPr>
          <w:rtl w:val="0"/>
        </w:rPr>
        <w:t xml:space="preserve"> - ensure the door is closed.</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are no rubbish bins at the venue for use by any racer – please take your rubbish home.</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children under the age of 16 must always be accompanied and managed by a parent/guardian whilst at the venue</w:t>
      </w:r>
      <w:r w:rsidDel="00000000" w:rsidR="00000000" w:rsidRPr="00000000">
        <w:rPr>
          <w:rtl w:val="0"/>
        </w:rPr>
        <w:t xml:space="preserve"> - Unless by prior agreement of the committee.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There is ample room for parking, but please do not obstruct others. There are two handicap parking spots available to those who need it.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RC racing is a non-contact sport – do not hit other cars intentionally.</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all times during a race meeting only current BRCA members may enter the track and do so at their own risk.</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Please use the stairs to come up and down the stage for racing - Jumping down will not only move the carpet, but is also a part of the lease requirements to avoid.</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Model car racing can be dangerous, especially when marshalling. The club will not be held responsible for any injuries incurred or sustained whilst at a meeting.</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We are fortunate that our venue hosts provide a small “tuck shop” on site. Please ensure you pay, as shortfalls in the takings directly affect the club finances.</w:t>
      </w:r>
    </w:p>
    <w:p w:rsidR="00000000" w:rsidDel="00000000" w:rsidP="00000000" w:rsidRDefault="00000000" w:rsidRPr="00000000" w14:paraId="0000000E">
      <w:pPr>
        <w:pStyle w:val="Heading1"/>
        <w:numPr>
          <w:ilvl w:val="0"/>
          <w:numId w:val="8"/>
        </w:numPr>
        <w:ind w:left="360" w:hanging="360"/>
        <w:rPr/>
      </w:pPr>
      <w:r w:rsidDel="00000000" w:rsidR="00000000" w:rsidRPr="00000000">
        <w:rPr>
          <w:rtl w:val="0"/>
        </w:rPr>
        <w:t xml:space="preserve">Pits</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ensure that any spillage of any fluid is cleaned up immediately.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Pit only on the “hard” floor area - ensuring access is maintained to facilities.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Whilst soldering all fluxes and solder must be handled carefully to keep the floor clean.</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per the BRCA General Rules all lithium-based batteries must be charged within a ‘LiPo sack’, to a maximum of 4.20V per cell. Anyone found charging lithium-based batteries without a ‘LiPo sack’, or above the maximum allowed voltage, will be asked to leave the venue.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club has sand filled fire buckets available within </w:t>
      </w:r>
      <w:r w:rsidDel="00000000" w:rsidR="00000000" w:rsidRPr="00000000">
        <w:rPr>
          <w:rtl w:val="0"/>
        </w:rPr>
        <w:t xml:space="preserve">the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pitting area for use with lithium-based battery fires only.</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are using a 40Mhz/27Mhz transmitter, please only power up your transmitter if you are sure nobody is on the same frequency as you.</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Ensure any trailing cables are covered to prevent trip hazards.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Please do not set up your pit area until the track itself has been laid out - The committee advises “back to back” for tables to maximise the pitting area.</w:t>
      </w:r>
    </w:p>
    <w:p w:rsidR="00000000" w:rsidDel="00000000" w:rsidP="00000000" w:rsidRDefault="00000000" w:rsidRPr="00000000" w14:paraId="00000017">
      <w:pPr>
        <w:pStyle w:val="Heading1"/>
        <w:numPr>
          <w:ilvl w:val="0"/>
          <w:numId w:val="8"/>
        </w:numPr>
        <w:ind w:left="360" w:hanging="360"/>
        <w:rPr/>
      </w:pPr>
      <w:r w:rsidDel="00000000" w:rsidR="00000000" w:rsidRPr="00000000">
        <w:rPr>
          <w:rtl w:val="0"/>
        </w:rPr>
        <w:t xml:space="preserve">Track</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The club uses a Vostok timing system, which is fully AMB/MRT compatible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can provide hand-out transponders on </w:t>
      </w:r>
      <w:r w:rsidDel="00000000" w:rsidR="00000000" w:rsidRPr="00000000">
        <w:rPr>
          <w:rtl w:val="0"/>
        </w:rPr>
        <w:t xml:space="preserve">request - these are strictly limited to first come, first served as the club has a limited stock.</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 no circumstances should cars be driven the wrong way around the track.</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As we are now a “non” permanent venue, everyone who is able to, is expected to help with track setup and put away. If you’re unsure of where something goes in the storage room, please ask.</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damage the track/track markings or see any track damage, please let the race director know as soon as possible so that the damage can be repaired. </w:t>
      </w:r>
      <w:r w:rsidDel="00000000" w:rsidR="00000000" w:rsidRPr="00000000">
        <w:rPr>
          <w:rtl w:val="0"/>
        </w:rPr>
      </w:r>
    </w:p>
    <w:p w:rsidR="00000000" w:rsidDel="00000000" w:rsidP="00000000" w:rsidRDefault="00000000" w:rsidRPr="00000000" w14:paraId="0000001C">
      <w:pPr>
        <w:pStyle w:val="Heading1"/>
        <w:numPr>
          <w:ilvl w:val="0"/>
          <w:numId w:val="8"/>
        </w:numPr>
        <w:ind w:left="360" w:hanging="360"/>
        <w:rPr/>
      </w:pPr>
      <w:r w:rsidDel="00000000" w:rsidR="00000000" w:rsidRPr="00000000">
        <w:rPr>
          <w:rtl w:val="0"/>
        </w:rPr>
        <w:t xml:space="preserve">Practice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start practising until any track build requirements are fully completed.</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Practice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is open to all cars and abilities at the same time – please be aware that there may be faster/slower cars on the track at the same time as you.</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Practice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is not actively marshalled. If you need to marshal your own car, please only enter the track when it is safe to do so.</w:t>
      </w:r>
      <w:r w:rsidDel="00000000" w:rsidR="00000000" w:rsidRPr="00000000">
        <w:rPr>
          <w:rtl w:val="0"/>
        </w:rPr>
      </w:r>
    </w:p>
    <w:p w:rsidR="00000000" w:rsidDel="00000000" w:rsidP="00000000" w:rsidRDefault="00000000" w:rsidRPr="00000000" w14:paraId="00000020">
      <w:pPr>
        <w:pStyle w:val="Heading1"/>
        <w:numPr>
          <w:ilvl w:val="0"/>
          <w:numId w:val="8"/>
        </w:numPr>
        <w:ind w:left="360" w:hanging="360"/>
        <w:rPr/>
      </w:pPr>
      <w:r w:rsidDel="00000000" w:rsidR="00000000" w:rsidRPr="00000000">
        <w:rPr>
          <w:rtl w:val="0"/>
        </w:rPr>
        <w:t xml:space="preserve">Racing</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Qualifying</w:t>
      </w:r>
      <w:r w:rsidDel="00000000" w:rsidR="00000000" w:rsidRPr="00000000">
        <w:rPr>
          <w:rtl w:val="0"/>
        </w:rPr>
        <w:t xml:space="preserve"> will be based 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FTD. </w:t>
      </w:r>
      <w:r w:rsidDel="00000000" w:rsidR="00000000" w:rsidRPr="00000000">
        <w:rPr>
          <w:rtl w:val="0"/>
        </w:rPr>
        <w:t xml:space="preserve">We will always aim to run at least 3 rounds of Qualifying and 1 Final for all classes - Time Dependent.</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we run FTD during qualifying you are racing against the clock. Please let faster cars through during all qualifying and final races.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shout at </w:t>
      </w:r>
      <w:r w:rsidDel="00000000" w:rsidR="00000000" w:rsidRPr="00000000">
        <w:rPr>
          <w:rtl w:val="0"/>
        </w:rPr>
        <w:t xml:space="preserve">marshalls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you need to communicate to a marshal, please do so respectfully – it is not their fault that you require marshalling.</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you crash at a fast part of the track, like the main straight, call out to the other drivers on the rostrum to make them aware so they can take avoiding action. Once you are running again you can then call “clear” to let everyone know it is safe to proceed at race speed.</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soon as your number is called as having finished, pull over at a safe point and wait for the call that the race is over. Be aware that other cars behind you may still be racing so stay off the racing line please!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During qualifying and finals please stay on the rostrum until the race is over.</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r>
    </w:p>
    <w:p w:rsidR="00000000" w:rsidDel="00000000" w:rsidP="00000000" w:rsidRDefault="00000000" w:rsidRPr="00000000" w14:paraId="00000028">
      <w:pPr>
        <w:pStyle w:val="Heading1"/>
        <w:numPr>
          <w:ilvl w:val="0"/>
          <w:numId w:val="8"/>
        </w:numPr>
        <w:ind w:left="360" w:hanging="360"/>
        <w:rPr/>
      </w:pPr>
      <w:r w:rsidDel="00000000" w:rsidR="00000000" w:rsidRPr="00000000">
        <w:rPr>
          <w:rtl w:val="0"/>
        </w:rPr>
        <w:t xml:space="preserve">Marshalling</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marshals must be current BRCA members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must be aged 1</w:t>
      </w:r>
      <w:r w:rsidDel="00000000" w:rsidR="00000000" w:rsidRPr="00000000">
        <w:rPr>
          <w:b w:val="1"/>
          <w:bCs w:val="1"/>
          <w:rtl w:val="0"/>
        </w:rPr>
        <w:t xml:space="preserve">0</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years or older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Marshals must wear a Hi Vis vest/bib when marshaling. These can be your own, or borrowed from the club stocks.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After your race, cars should be placed onto the table near the stage - then straight out to marshal. </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racer cannot marshal for any reason, they must find a substitute replacement marshal and inform the race controller. Failure to marshal a heat will result in you losing your FTD time for qualifying.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Failure to marshal a final will result in you losing your time for that final/points for any championship the race may count towards.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marshalling, marshal the track in front of you, position yourself to provide the best marshalling coverage of the track and do not congregate in one location or chat to others.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crashed car is spinning its wheels as you </w:t>
      </w:r>
      <w:r w:rsidDel="00000000" w:rsidR="00000000" w:rsidRPr="00000000">
        <w:rPr>
          <w:rtl w:val="0"/>
        </w:rPr>
        <w:t xml:space="preserve">approach, do not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attempt to pick it up, and do not pick it up by its wheels. Wait for the driver to stop spinning the wheels.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retrieving a </w:t>
      </w:r>
      <w:r w:rsidDel="00000000" w:rsidR="00000000" w:rsidRPr="00000000">
        <w:rPr>
          <w:rtl w:val="0"/>
        </w:rPr>
        <w:t xml:space="preserve">car, be aware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the other cars on the track, always check for oncoming cars before </w:t>
      </w:r>
      <w:r w:rsidDel="00000000" w:rsidR="00000000" w:rsidRPr="00000000">
        <w:rPr>
          <w:rtl w:val="0"/>
        </w:rPr>
        <w:t xml:space="preserve">crossing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track.</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a car need repairing, do not try to repair it on the track, please remove it to the side.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returning a car to the track make sure it is facing in the correct direction &amp; at the same point it left. Do not put a car down in front of another car that is travelling at racing speeds.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Try to recover cars that require marshalling in the order they crashed.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Marshal for others as you would like to be marshalled yourself. </w:t>
      </w:r>
      <w:r w:rsidDel="00000000" w:rsidR="00000000" w:rsidRPr="00000000">
        <w:rPr>
          <w:rtl w:val="0"/>
        </w:rPr>
      </w:r>
    </w:p>
    <w:p w:rsidR="00000000" w:rsidDel="00000000" w:rsidP="00000000" w:rsidRDefault="00000000" w:rsidRPr="00000000" w14:paraId="00000035">
      <w:pPr>
        <w:pStyle w:val="Title"/>
        <w:rPr/>
      </w:pPr>
      <w:r w:rsidDel="00000000" w:rsidR="00000000" w:rsidRPr="00000000">
        <w:rPr>
          <w:rtl w:val="0"/>
        </w:rPr>
        <w:t xml:space="preserve">Class Rules</w:t>
      </w:r>
    </w:p>
    <w:p w:rsidR="00000000" w:rsidDel="00000000" w:rsidP="00000000" w:rsidRDefault="00000000" w:rsidRPr="00000000" w14:paraId="00000036">
      <w:pPr>
        <w:pStyle w:val="Heading1"/>
        <w:numPr>
          <w:ilvl w:val="0"/>
          <w:numId w:val="8"/>
        </w:numPr>
        <w:ind w:left="360" w:hanging="360"/>
        <w:rPr/>
      </w:pPr>
      <w:r w:rsidDel="00000000" w:rsidR="00000000" w:rsidRPr="00000000">
        <w:rPr>
          <w:rtl w:val="0"/>
        </w:rPr>
        <w:t xml:space="preserve">General</w:t>
      </w:r>
    </w:p>
    <w:p w:rsidR="00000000" w:rsidDel="00000000" w:rsidP="00000000" w:rsidRDefault="00000000" w:rsidRPr="00000000" w14:paraId="00000037">
      <w:pPr>
        <w:ind w:left="36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The following class rules define the primary classes run by the club and must be adhered to for a racer to count toward any club championship.</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drift tyres under any circumstances.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protruding chassis screws as they damage the carpet.</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ensure </w:t>
      </w:r>
      <w:r w:rsidDel="00000000" w:rsidR="00000000" w:rsidRPr="00000000">
        <w:rPr>
          <w:rtl w:val="0"/>
        </w:rPr>
        <w:t xml:space="preserve">that the additive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is wiped off BEFORE going onto the track. </w:t>
      </w:r>
      <w:r w:rsidDel="00000000" w:rsidR="00000000" w:rsidRPr="00000000">
        <w:rPr>
          <w:rtl w:val="0"/>
        </w:rPr>
        <w:t xml:space="preserve">There is usually a spot to do this away from the main racing line.</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All classes must use a suitable front foam bumper where applicable.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Reverse is not permitted for any class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3E">
      <w:pPr>
        <w:pStyle w:val="Heading2"/>
        <w:numPr>
          <w:ilvl w:val="1"/>
          <w:numId w:val="8"/>
        </w:numPr>
        <w:ind w:left="792" w:hanging="432"/>
        <w:rPr/>
      </w:pPr>
      <w:r w:rsidDel="00000000" w:rsidR="00000000" w:rsidRPr="00000000">
        <w:rPr>
          <w:rtl w:val="0"/>
        </w:rPr>
        <w:t xml:space="preserve">Blinky Touring Car</w:t>
      </w:r>
    </w:p>
    <w:tbl>
      <w:tblPr>
        <w:tblStyle w:val="Table1"/>
        <w:tblW w:w="865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1"/>
        <w:gridCol w:w="4335"/>
        <w:tblGridChange w:id="0">
          <w:tblGrid>
            <w:gridCol w:w="4321"/>
            <w:gridCol w:w="4335"/>
          </w:tblGrid>
        </w:tblGridChange>
      </w:tblGrid>
      <w:tr>
        <w:trPr>
          <w:cantSplit w:val="0"/>
          <w:tblHeader w:val="0"/>
        </w:trPr>
        <w:tc>
          <w:tcPr/>
          <w:p w:rsidR="00000000" w:rsidDel="00000000" w:rsidP="00000000" w:rsidRDefault="00000000" w:rsidRPr="00000000" w14:paraId="0000003F">
            <w:pPr>
              <w:rPr/>
            </w:pPr>
            <w:r w:rsidDel="00000000" w:rsidR="00000000" w:rsidRPr="00000000">
              <w:rPr>
                <w:rtl w:val="0"/>
              </w:rPr>
              <w:t xml:space="preserve">Chassis</w:t>
            </w:r>
          </w:p>
        </w:tc>
        <w:tc>
          <w:tcPr/>
          <w:p w:rsidR="00000000" w:rsidDel="00000000" w:rsidP="00000000" w:rsidRDefault="00000000" w:rsidRPr="00000000" w14:paraId="00000040">
            <w:pPr>
              <w:rPr/>
            </w:pPr>
            <w:r w:rsidDel="00000000" w:rsidR="00000000" w:rsidRPr="00000000">
              <w:rPr>
                <w:rtl w:val="0"/>
              </w:rPr>
              <w:t xml:space="preserve">Any 1:10</w:t>
            </w:r>
            <w:r w:rsidDel="00000000" w:rsidR="00000000" w:rsidRPr="00000000">
              <w:rPr>
                <w:vertAlign w:val="superscript"/>
                <w:rtl w:val="0"/>
              </w:rPr>
              <w:t xml:space="preserve">th</w:t>
            </w:r>
            <w:r w:rsidDel="00000000" w:rsidR="00000000" w:rsidRPr="00000000">
              <w:rPr>
                <w:rtl w:val="0"/>
              </w:rPr>
              <w:t xml:space="preserve"> touring car chassis.</w:t>
            </w:r>
          </w:p>
        </w:tc>
      </w:tr>
      <w:tr>
        <w:trPr>
          <w:cantSplit w:val="0"/>
          <w:tblHeader w:val="0"/>
        </w:trPr>
        <w:tc>
          <w:tcPr/>
          <w:p w:rsidR="00000000" w:rsidDel="00000000" w:rsidP="00000000" w:rsidRDefault="00000000" w:rsidRPr="00000000" w14:paraId="00000041">
            <w:pPr>
              <w:rPr/>
            </w:pPr>
            <w:r w:rsidDel="00000000" w:rsidR="00000000" w:rsidRPr="00000000">
              <w:rPr>
                <w:rtl w:val="0"/>
              </w:rPr>
              <w:t xml:space="preserve">Motor</w:t>
            </w:r>
          </w:p>
        </w:tc>
        <w:tc>
          <w:tcPr/>
          <w:p w:rsidR="00000000" w:rsidDel="00000000" w:rsidP="00000000" w:rsidRDefault="00000000" w:rsidRPr="00000000" w14:paraId="00000042">
            <w:pPr>
              <w:rPr/>
            </w:pPr>
            <w:r w:rsidDel="00000000" w:rsidR="00000000" w:rsidRPr="00000000">
              <w:rPr>
                <w:rtl w:val="0"/>
              </w:rPr>
              <w:t xml:space="preserve">Motors to be no lower than 17.5t. (if under this wind, cars will be entered into “other”)</w:t>
            </w:r>
          </w:p>
        </w:tc>
      </w:tr>
      <w:tr>
        <w:trPr>
          <w:cantSplit w:val="0"/>
          <w:tblHeader w:val="0"/>
        </w:trPr>
        <w:tc>
          <w:tcPr/>
          <w:p w:rsidR="00000000" w:rsidDel="00000000" w:rsidP="00000000" w:rsidRDefault="00000000" w:rsidRPr="00000000" w14:paraId="00000043">
            <w:pPr>
              <w:rPr/>
            </w:pPr>
            <w:r w:rsidDel="00000000" w:rsidR="00000000" w:rsidRPr="00000000">
              <w:rPr>
                <w:rtl w:val="0"/>
              </w:rPr>
              <w:t xml:space="preserve">ESC</w:t>
            </w:r>
          </w:p>
        </w:tc>
        <w:tc>
          <w:tcPr/>
          <w:p w:rsidR="00000000" w:rsidDel="00000000" w:rsidP="00000000" w:rsidRDefault="00000000" w:rsidRPr="00000000" w14:paraId="00000044">
            <w:pPr>
              <w:rPr/>
            </w:pPr>
            <w:r w:rsidDel="00000000" w:rsidR="00000000" w:rsidRPr="00000000">
              <w:rPr>
                <w:rtl w:val="0"/>
              </w:rPr>
              <w:t xml:space="preserve">Any brushless (Blinky mode) ESC.</w:t>
            </w:r>
          </w:p>
        </w:tc>
      </w:tr>
      <w:tr>
        <w:trPr>
          <w:cantSplit w:val="0"/>
          <w:tblHeader w:val="0"/>
        </w:trPr>
        <w:tc>
          <w:tcPr/>
          <w:p w:rsidR="00000000" w:rsidDel="00000000" w:rsidP="00000000" w:rsidRDefault="00000000" w:rsidRPr="00000000" w14:paraId="00000045">
            <w:pPr>
              <w:rPr/>
            </w:pPr>
            <w:r w:rsidDel="00000000" w:rsidR="00000000" w:rsidRPr="00000000">
              <w:rPr>
                <w:rtl w:val="0"/>
              </w:rPr>
              <w:t xml:space="preserve">Batteries</w:t>
            </w:r>
          </w:p>
        </w:tc>
        <w:tc>
          <w:tcPr/>
          <w:p w:rsidR="00000000" w:rsidDel="00000000" w:rsidP="00000000" w:rsidRDefault="00000000" w:rsidRPr="00000000" w14:paraId="00000046">
            <w:pPr>
              <w:rPr/>
            </w:pPr>
            <w:r w:rsidDel="00000000" w:rsidR="00000000" w:rsidRPr="00000000">
              <w:rPr>
                <w:rtl w:val="0"/>
              </w:rPr>
              <w:t xml:space="preserve">Maximum 2S LiPo (hardcased), or 6 cell NiMh/NiCd drive batteries.</w:t>
            </w:r>
          </w:p>
        </w:tc>
      </w:tr>
      <w:tr>
        <w:trPr>
          <w:cantSplit w:val="0"/>
          <w:tblHeader w:val="0"/>
        </w:trPr>
        <w:tc>
          <w:tcPr/>
          <w:p w:rsidR="00000000" w:rsidDel="00000000" w:rsidP="00000000" w:rsidRDefault="00000000" w:rsidRPr="00000000" w14:paraId="00000047">
            <w:pPr>
              <w:rPr/>
            </w:pPr>
            <w:r w:rsidDel="00000000" w:rsidR="00000000" w:rsidRPr="00000000">
              <w:rPr>
                <w:rtl w:val="0"/>
              </w:rPr>
              <w:t xml:space="preserve">Tyres</w:t>
            </w:r>
          </w:p>
        </w:tc>
        <w:tc>
          <w:tcPr/>
          <w:p w:rsidR="00000000" w:rsidDel="00000000" w:rsidP="00000000" w:rsidRDefault="00000000" w:rsidRPr="00000000" w14:paraId="00000048">
            <w:pPr>
              <w:rPr/>
            </w:pPr>
            <w:r w:rsidDel="00000000" w:rsidR="00000000" w:rsidRPr="00000000">
              <w:rPr>
                <w:rtl w:val="0"/>
              </w:rPr>
              <w:t xml:space="preserve">Slick rubber (no foams), any inserts.</w:t>
            </w:r>
          </w:p>
        </w:tc>
      </w:tr>
      <w:tr>
        <w:trPr>
          <w:cantSplit w:val="0"/>
          <w:tblHeader w:val="0"/>
        </w:trPr>
        <w:tc>
          <w:tcPr/>
          <w:p w:rsidR="00000000" w:rsidDel="00000000" w:rsidP="00000000" w:rsidRDefault="00000000" w:rsidRPr="00000000" w14:paraId="00000049">
            <w:pPr>
              <w:rPr/>
            </w:pPr>
            <w:r w:rsidDel="00000000" w:rsidR="00000000" w:rsidRPr="00000000">
              <w:rPr>
                <w:rtl w:val="0"/>
              </w:rPr>
              <w:t xml:space="preserve">Bodyshell</w:t>
            </w:r>
          </w:p>
        </w:tc>
        <w:tc>
          <w:tcPr/>
          <w:p w:rsidR="00000000" w:rsidDel="00000000" w:rsidP="00000000" w:rsidRDefault="00000000" w:rsidRPr="00000000" w14:paraId="0000004A">
            <w:pPr>
              <w:rPr/>
            </w:pPr>
            <w:r w:rsidDel="00000000" w:rsidR="00000000" w:rsidRPr="00000000">
              <w:rPr>
                <w:rtl w:val="0"/>
              </w:rPr>
              <w:t xml:space="preserve">Maximum width 190mm.</w:t>
            </w:r>
          </w:p>
        </w:tc>
      </w:tr>
      <w:tr>
        <w:trPr>
          <w:cantSplit w:val="0"/>
          <w:tblHeader w:val="0"/>
        </w:trPr>
        <w:tc>
          <w:tcPr/>
          <w:p w:rsidR="00000000" w:rsidDel="00000000" w:rsidP="00000000" w:rsidRDefault="00000000" w:rsidRPr="00000000" w14:paraId="0000004B">
            <w:pPr>
              <w:rPr/>
            </w:pPr>
            <w:r w:rsidDel="00000000" w:rsidR="00000000" w:rsidRPr="00000000">
              <w:rPr>
                <w:rtl w:val="0"/>
              </w:rPr>
              <w:t xml:space="preserve">Minimum weight</w:t>
            </w:r>
          </w:p>
        </w:tc>
        <w:tc>
          <w:tcPr/>
          <w:p w:rsidR="00000000" w:rsidDel="00000000" w:rsidP="00000000" w:rsidRDefault="00000000" w:rsidRPr="00000000" w14:paraId="0000004C">
            <w:pPr>
              <w:rPr/>
            </w:pPr>
            <w:r w:rsidDel="00000000" w:rsidR="00000000" w:rsidRPr="00000000">
              <w:rPr>
                <w:rtl w:val="0"/>
              </w:rPr>
              <w:t xml:space="preserve">1320g.</w:t>
            </w:r>
          </w:p>
        </w:tc>
      </w:tr>
      <w:tr>
        <w:trPr>
          <w:cantSplit w:val="0"/>
          <w:tblHeader w:val="0"/>
        </w:trPr>
        <w:tc>
          <w:tcPr/>
          <w:p w:rsidR="00000000" w:rsidDel="00000000" w:rsidP="00000000" w:rsidRDefault="00000000" w:rsidRPr="00000000" w14:paraId="0000004D">
            <w:pPr>
              <w:rPr/>
            </w:pPr>
            <w:r w:rsidDel="00000000" w:rsidR="00000000" w:rsidRPr="00000000">
              <w:rPr>
                <w:rtl w:val="0"/>
              </w:rPr>
              <w:t xml:space="preserve">Minimum ride height</w:t>
            </w:r>
          </w:p>
        </w:tc>
        <w:tc>
          <w:tcPr/>
          <w:p w:rsidR="00000000" w:rsidDel="00000000" w:rsidP="00000000" w:rsidRDefault="00000000" w:rsidRPr="00000000" w14:paraId="0000004E">
            <w:pPr>
              <w:rPr/>
            </w:pPr>
            <w:r w:rsidDel="00000000" w:rsidR="00000000" w:rsidRPr="00000000">
              <w:rPr>
                <w:rtl w:val="0"/>
              </w:rPr>
              <w:t xml:space="preserve">5mm.</w:t>
              <w:tab/>
            </w:r>
          </w:p>
        </w:tc>
      </w:tr>
    </w:tbl>
    <w:p w:rsidR="00000000" w:rsidDel="00000000" w:rsidP="00000000" w:rsidRDefault="00000000" w:rsidRPr="00000000" w14:paraId="0000004F">
      <w:pPr>
        <w:pStyle w:val="Heading2"/>
        <w:ind w:left="792" w:firstLine="0"/>
        <w:rPr/>
      </w:pPr>
      <w:bookmarkStart w:colFirst="0" w:colLast="0" w:name="_heading=h.ojlikqettd8v" w:id="0"/>
      <w:bookmarkEnd w:id="0"/>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numPr>
          <w:ilvl w:val="1"/>
          <w:numId w:val="8"/>
        </w:numPr>
        <w:ind w:left="792" w:hanging="432"/>
        <w:rPr>
          <w:rFonts w:ascii="Calibri" w:cs="Calibri" w:eastAsia="Calibri" w:hAnsi="Calibri"/>
          <w:color w:val="2f5496"/>
          <w:sz w:val="26"/>
          <w:szCs w:val="26"/>
        </w:rPr>
      </w:pPr>
      <w:bookmarkStart w:colFirst="0" w:colLast="0" w:name="_heading=h.pvtzih7xo2jo" w:id="1"/>
      <w:bookmarkEnd w:id="1"/>
      <w:r w:rsidDel="00000000" w:rsidR="00000000" w:rsidRPr="00000000">
        <w:rPr>
          <w:rtl w:val="0"/>
        </w:rPr>
        <w:t xml:space="preserve">Iconic Touring Car</w:t>
      </w:r>
      <w:r w:rsidDel="00000000" w:rsidR="00000000" w:rsidRPr="00000000">
        <w:rPr>
          <w:rtl w:val="0"/>
        </w:rPr>
      </w:r>
    </w:p>
    <w:tbl>
      <w:tblPr>
        <w:tblStyle w:val="Table2"/>
        <w:tblW w:w="865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1"/>
        <w:gridCol w:w="4335"/>
        <w:tblGridChange w:id="0">
          <w:tblGrid>
            <w:gridCol w:w="4321"/>
            <w:gridCol w:w="4335"/>
          </w:tblGrid>
        </w:tblGridChange>
      </w:tblGrid>
      <w:tr>
        <w:trPr>
          <w:cantSplit w:val="0"/>
          <w:tblHeader w:val="0"/>
        </w:trPr>
        <w:tc>
          <w:tcPr/>
          <w:p w:rsidR="00000000" w:rsidDel="00000000" w:rsidP="00000000" w:rsidRDefault="00000000" w:rsidRPr="00000000" w14:paraId="00000053">
            <w:pPr>
              <w:rPr/>
            </w:pPr>
            <w:r w:rsidDel="00000000" w:rsidR="00000000" w:rsidRPr="00000000">
              <w:rPr>
                <w:rtl w:val="0"/>
              </w:rPr>
              <w:t xml:space="preserve">Chassis</w:t>
            </w:r>
          </w:p>
        </w:tc>
        <w:tc>
          <w:tcPr/>
          <w:p w:rsidR="00000000" w:rsidDel="00000000" w:rsidP="00000000" w:rsidRDefault="00000000" w:rsidRPr="00000000" w14:paraId="00000054">
            <w:pPr>
              <w:rPr/>
            </w:pPr>
            <w:r w:rsidDel="00000000" w:rsidR="00000000" w:rsidRPr="00000000">
              <w:rPr>
                <w:rtl w:val="0"/>
              </w:rPr>
              <w:t xml:space="preserve">TT01, TL01, TT01E, TT02, TA02</w:t>
            </w:r>
          </w:p>
        </w:tc>
      </w:tr>
      <w:tr>
        <w:trPr>
          <w:cantSplit w:val="0"/>
          <w:tblHeader w:val="0"/>
        </w:trPr>
        <w:tc>
          <w:tcPr/>
          <w:p w:rsidR="00000000" w:rsidDel="00000000" w:rsidP="00000000" w:rsidRDefault="00000000" w:rsidRPr="00000000" w14:paraId="00000055">
            <w:pPr>
              <w:rPr/>
            </w:pPr>
            <w:r w:rsidDel="00000000" w:rsidR="00000000" w:rsidRPr="00000000">
              <w:rPr>
                <w:rtl w:val="0"/>
              </w:rPr>
              <w:t xml:space="preserve">Motor</w:t>
            </w:r>
          </w:p>
        </w:tc>
        <w:tc>
          <w:tcPr/>
          <w:p w:rsidR="00000000" w:rsidDel="00000000" w:rsidP="00000000" w:rsidRDefault="00000000" w:rsidRPr="00000000" w14:paraId="00000056">
            <w:pPr>
              <w:rPr/>
            </w:pPr>
            <w:r w:rsidDel="00000000" w:rsidR="00000000" w:rsidRPr="00000000">
              <w:rPr>
                <w:rtl w:val="0"/>
              </w:rPr>
              <w:t xml:space="preserve">21t Core or equivalent</w:t>
            </w:r>
          </w:p>
        </w:tc>
      </w:tr>
      <w:tr>
        <w:trPr>
          <w:cantSplit w:val="0"/>
          <w:tblHeader w:val="0"/>
        </w:trPr>
        <w:tc>
          <w:tcPr/>
          <w:p w:rsidR="00000000" w:rsidDel="00000000" w:rsidP="00000000" w:rsidRDefault="00000000" w:rsidRPr="00000000" w14:paraId="00000057">
            <w:pPr>
              <w:rPr/>
            </w:pPr>
            <w:r w:rsidDel="00000000" w:rsidR="00000000" w:rsidRPr="00000000">
              <w:rPr>
                <w:rtl w:val="0"/>
              </w:rPr>
              <w:t xml:space="preserve">ESC</w:t>
            </w:r>
          </w:p>
        </w:tc>
        <w:tc>
          <w:tcPr/>
          <w:p w:rsidR="00000000" w:rsidDel="00000000" w:rsidP="00000000" w:rsidRDefault="00000000" w:rsidRPr="00000000" w14:paraId="00000058">
            <w:pPr>
              <w:rPr/>
            </w:pPr>
            <w:r w:rsidDel="00000000" w:rsidR="00000000" w:rsidRPr="00000000">
              <w:rPr>
                <w:rtl w:val="0"/>
              </w:rPr>
              <w:t xml:space="preserve">Any suitable brushed esc.</w:t>
            </w:r>
          </w:p>
        </w:tc>
      </w:tr>
      <w:tr>
        <w:trPr>
          <w:cantSplit w:val="0"/>
          <w:tblHeader w:val="0"/>
        </w:trPr>
        <w:tc>
          <w:tcPr/>
          <w:p w:rsidR="00000000" w:rsidDel="00000000" w:rsidP="00000000" w:rsidRDefault="00000000" w:rsidRPr="00000000" w14:paraId="00000059">
            <w:pPr>
              <w:rPr/>
            </w:pPr>
            <w:r w:rsidDel="00000000" w:rsidR="00000000" w:rsidRPr="00000000">
              <w:rPr>
                <w:rtl w:val="0"/>
              </w:rPr>
              <w:t xml:space="preserve">Batteries</w:t>
            </w:r>
          </w:p>
        </w:tc>
        <w:tc>
          <w:tcPr/>
          <w:p w:rsidR="00000000" w:rsidDel="00000000" w:rsidP="00000000" w:rsidRDefault="00000000" w:rsidRPr="00000000" w14:paraId="0000005A">
            <w:pPr>
              <w:rPr/>
            </w:pPr>
            <w:r w:rsidDel="00000000" w:rsidR="00000000" w:rsidRPr="00000000">
              <w:rPr>
                <w:rtl w:val="0"/>
              </w:rPr>
              <w:t xml:space="preserve">Maximum 2S LiPo (hardcased), or 6 cell NiMh/NiCd drive batteries.</w:t>
            </w:r>
          </w:p>
        </w:tc>
      </w:tr>
      <w:tr>
        <w:trPr>
          <w:cantSplit w:val="0"/>
          <w:tblHeader w:val="0"/>
        </w:trPr>
        <w:tc>
          <w:tcPr/>
          <w:p w:rsidR="00000000" w:rsidDel="00000000" w:rsidP="00000000" w:rsidRDefault="00000000" w:rsidRPr="00000000" w14:paraId="0000005B">
            <w:pPr>
              <w:rPr/>
            </w:pPr>
            <w:r w:rsidDel="00000000" w:rsidR="00000000" w:rsidRPr="00000000">
              <w:rPr>
                <w:rtl w:val="0"/>
              </w:rPr>
              <w:t xml:space="preserve">Tyres</w:t>
            </w:r>
          </w:p>
        </w:tc>
        <w:tc>
          <w:tcPr/>
          <w:p w:rsidR="00000000" w:rsidDel="00000000" w:rsidP="00000000" w:rsidRDefault="00000000" w:rsidRPr="00000000" w14:paraId="0000005C">
            <w:pPr>
              <w:rPr/>
            </w:pPr>
            <w:r w:rsidDel="00000000" w:rsidR="00000000" w:rsidRPr="00000000">
              <w:rPr>
                <w:rtl w:val="0"/>
              </w:rPr>
              <w:t xml:space="preserve">Rubber only</w:t>
            </w:r>
          </w:p>
        </w:tc>
      </w:tr>
      <w:tr>
        <w:trPr>
          <w:cantSplit w:val="0"/>
          <w:tblHeader w:val="0"/>
        </w:trPr>
        <w:tc>
          <w:tcPr/>
          <w:p w:rsidR="00000000" w:rsidDel="00000000" w:rsidP="00000000" w:rsidRDefault="00000000" w:rsidRPr="00000000" w14:paraId="0000005D">
            <w:pPr>
              <w:rPr/>
            </w:pPr>
            <w:r w:rsidDel="00000000" w:rsidR="00000000" w:rsidRPr="00000000">
              <w:rPr>
                <w:rtl w:val="0"/>
              </w:rPr>
              <w:t xml:space="preserve">Bodyshell</w:t>
            </w:r>
          </w:p>
        </w:tc>
        <w:tc>
          <w:tcPr/>
          <w:p w:rsidR="00000000" w:rsidDel="00000000" w:rsidP="00000000" w:rsidRDefault="00000000" w:rsidRPr="00000000" w14:paraId="0000005E">
            <w:pPr>
              <w:rPr/>
            </w:pPr>
            <w:r w:rsidDel="00000000" w:rsidR="00000000" w:rsidRPr="00000000">
              <w:rPr>
                <w:rtl w:val="0"/>
              </w:rPr>
              <w:t xml:space="preserve">Scale (no aero jelly moulds)</w:t>
            </w:r>
          </w:p>
        </w:tc>
      </w:tr>
      <w:tr>
        <w:trPr>
          <w:cantSplit w:val="0"/>
          <w:tblHeader w:val="0"/>
        </w:trPr>
        <w:tc>
          <w:tcPr/>
          <w:p w:rsidR="00000000" w:rsidDel="00000000" w:rsidP="00000000" w:rsidRDefault="00000000" w:rsidRPr="00000000" w14:paraId="0000005F">
            <w:pPr>
              <w:rPr/>
            </w:pPr>
            <w:r w:rsidDel="00000000" w:rsidR="00000000" w:rsidRPr="00000000">
              <w:rPr>
                <w:rtl w:val="0"/>
              </w:rPr>
              <w:t xml:space="preserve">Gearing</w:t>
            </w:r>
          </w:p>
        </w:tc>
        <w:tc>
          <w:tcPr/>
          <w:p w:rsidR="00000000" w:rsidDel="00000000" w:rsidP="00000000" w:rsidRDefault="00000000" w:rsidRPr="00000000" w14:paraId="00000060">
            <w:pPr>
              <w:rPr/>
            </w:pPr>
            <w:r w:rsidDel="00000000" w:rsidR="00000000" w:rsidRPr="00000000">
              <w:rPr>
                <w:rtl w:val="0"/>
              </w:rPr>
              <w:t xml:space="preserve">61t spur, 22t pinion</w:t>
            </w:r>
          </w:p>
        </w:tc>
      </w:tr>
      <w:tr>
        <w:trPr>
          <w:cantSplit w:val="0"/>
          <w:tblHeader w:val="0"/>
        </w:trPr>
        <w:tc>
          <w:tcPr/>
          <w:p w:rsidR="00000000" w:rsidDel="00000000" w:rsidP="00000000" w:rsidRDefault="00000000" w:rsidRPr="00000000" w14:paraId="00000061">
            <w:pPr>
              <w:rPr/>
            </w:pPr>
            <w:r w:rsidDel="00000000" w:rsidR="00000000" w:rsidRPr="00000000">
              <w:rPr>
                <w:rtl w:val="0"/>
              </w:rPr>
              <w:t xml:space="preserve">Differentials</w:t>
            </w:r>
          </w:p>
        </w:tc>
        <w:tc>
          <w:tcPr/>
          <w:p w:rsidR="00000000" w:rsidDel="00000000" w:rsidP="00000000" w:rsidRDefault="00000000" w:rsidRPr="00000000" w14:paraId="00000062">
            <w:pPr>
              <w:rPr/>
            </w:pPr>
            <w:r w:rsidDel="00000000" w:rsidR="00000000" w:rsidRPr="00000000">
              <w:rPr>
                <w:rtl w:val="0"/>
              </w:rPr>
              <w:t xml:space="preserve">Unlocked (F&amp;R)</w:t>
            </w:r>
          </w:p>
        </w:tc>
      </w:tr>
      <w:tr>
        <w:trPr>
          <w:cantSplit w:val="0"/>
          <w:tblHeader w:val="0"/>
        </w:trPr>
        <w:tc>
          <w:tcPr/>
          <w:p w:rsidR="00000000" w:rsidDel="00000000" w:rsidP="00000000" w:rsidRDefault="00000000" w:rsidRPr="00000000" w14:paraId="00000063">
            <w:pPr>
              <w:rPr/>
            </w:pPr>
            <w:r w:rsidDel="00000000" w:rsidR="00000000" w:rsidRPr="00000000">
              <w:rPr>
                <w:rtl w:val="0"/>
              </w:rPr>
              <w:t xml:space="preserve">Minimum weight</w:t>
            </w:r>
          </w:p>
        </w:tc>
        <w:tc>
          <w:tcPr/>
          <w:p w:rsidR="00000000" w:rsidDel="00000000" w:rsidP="00000000" w:rsidRDefault="00000000" w:rsidRPr="00000000" w14:paraId="00000064">
            <w:pPr>
              <w:rPr/>
            </w:pPr>
            <w:r w:rsidDel="00000000" w:rsidR="00000000" w:rsidRPr="00000000">
              <w:rPr>
                <w:rtl w:val="0"/>
              </w:rPr>
              <w:t xml:space="preserve">1350g</w:t>
            </w:r>
          </w:p>
        </w:tc>
      </w:tr>
      <w:tr>
        <w:trPr>
          <w:cantSplit w:val="0"/>
          <w:tblHeader w:val="0"/>
        </w:trPr>
        <w:tc>
          <w:tcPr/>
          <w:p w:rsidR="00000000" w:rsidDel="00000000" w:rsidP="00000000" w:rsidRDefault="00000000" w:rsidRPr="00000000" w14:paraId="00000065">
            <w:pPr>
              <w:rPr/>
            </w:pPr>
            <w:r w:rsidDel="00000000" w:rsidR="00000000" w:rsidRPr="00000000">
              <w:rPr>
                <w:rtl w:val="0"/>
              </w:rPr>
              <w:t xml:space="preserve">Minimum ride height</w:t>
            </w:r>
          </w:p>
        </w:tc>
        <w:tc>
          <w:tcPr/>
          <w:p w:rsidR="00000000" w:rsidDel="00000000" w:rsidP="00000000" w:rsidRDefault="00000000" w:rsidRPr="00000000" w14:paraId="00000066">
            <w:pPr>
              <w:rPr/>
            </w:pPr>
            <w:r w:rsidDel="00000000" w:rsidR="00000000" w:rsidRPr="00000000">
              <w:rPr>
                <w:rtl w:val="0"/>
              </w:rPr>
              <w:t xml:space="preserve">5mm.</w:t>
              <w:tab/>
            </w:r>
          </w:p>
        </w:tc>
      </w:tr>
      <w:tr>
        <w:trPr>
          <w:cantSplit w:val="0"/>
          <w:tblHeader w:val="0"/>
        </w:trPr>
        <w:tc>
          <w:tcPr/>
          <w:p w:rsidR="00000000" w:rsidDel="00000000" w:rsidP="00000000" w:rsidRDefault="00000000" w:rsidRPr="00000000" w14:paraId="00000067">
            <w:pPr>
              <w:rPr/>
            </w:pPr>
            <w:r w:rsidDel="00000000" w:rsidR="00000000" w:rsidRPr="00000000">
              <w:rPr>
                <w:rtl w:val="0"/>
              </w:rPr>
              <w:t xml:space="preserve">Upgrades </w:t>
            </w:r>
          </w:p>
        </w:tc>
        <w:tc>
          <w:tcPr/>
          <w:p w:rsidR="00000000" w:rsidDel="00000000" w:rsidP="00000000" w:rsidRDefault="00000000" w:rsidRPr="00000000" w14:paraId="00000068">
            <w:pPr>
              <w:rPr/>
            </w:pPr>
            <w:r w:rsidDel="00000000" w:rsidR="00000000" w:rsidRPr="00000000">
              <w:rPr>
                <w:rtl w:val="0"/>
              </w:rPr>
              <w:t xml:space="preserve">Advised - Ballraces, Shocks, Alloy Hexes, Alloy Prop, Turnbuckles.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All others at discretion of committee</w:t>
            </w:r>
          </w:p>
        </w:tc>
      </w:tr>
    </w:tbl>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pStyle w:val="Heading2"/>
        <w:numPr>
          <w:ilvl w:val="1"/>
          <w:numId w:val="8"/>
        </w:numPr>
        <w:ind w:left="792" w:hanging="432"/>
        <w:rPr/>
      </w:pPr>
      <w:r w:rsidDel="00000000" w:rsidR="00000000" w:rsidRPr="00000000">
        <w:rPr>
          <w:rtl w:val="0"/>
        </w:rPr>
        <w:t xml:space="preserve">2wd M-Chassis</w:t>
        <w:br w:type="textWrapping"/>
      </w:r>
    </w:p>
    <w:tbl>
      <w:tblPr>
        <w:tblStyle w:val="Table3"/>
        <w:tblW w:w="865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2"/>
        <w:gridCol w:w="4344"/>
        <w:tblGridChange w:id="0">
          <w:tblGrid>
            <w:gridCol w:w="4312"/>
            <w:gridCol w:w="4344"/>
          </w:tblGrid>
        </w:tblGridChange>
      </w:tblGrid>
      <w:tr>
        <w:trPr>
          <w:cantSplit w:val="0"/>
          <w:tblHeader w:val="0"/>
        </w:trPr>
        <w:tc>
          <w:tcPr/>
          <w:p w:rsidR="00000000" w:rsidDel="00000000" w:rsidP="00000000" w:rsidRDefault="00000000" w:rsidRPr="00000000" w14:paraId="0000006D">
            <w:pPr>
              <w:rPr/>
            </w:pPr>
            <w:r w:rsidDel="00000000" w:rsidR="00000000" w:rsidRPr="00000000">
              <w:rPr>
                <w:rtl w:val="0"/>
              </w:rPr>
              <w:t xml:space="preserve">Chassis</w:t>
            </w:r>
          </w:p>
        </w:tc>
        <w:tc>
          <w:tcPr/>
          <w:p w:rsidR="00000000" w:rsidDel="00000000" w:rsidP="00000000" w:rsidRDefault="00000000" w:rsidRPr="00000000" w14:paraId="0000006E">
            <w:pPr>
              <w:rPr/>
            </w:pPr>
            <w:r w:rsidDel="00000000" w:rsidR="00000000" w:rsidRPr="00000000">
              <w:rPr>
                <w:rtl w:val="0"/>
              </w:rPr>
              <w:t xml:space="preserve">Any 2WD M-Chassis.</w:t>
            </w:r>
          </w:p>
        </w:tc>
      </w:tr>
      <w:tr>
        <w:trPr>
          <w:cantSplit w:val="0"/>
          <w:tblHeader w:val="0"/>
        </w:trPr>
        <w:tc>
          <w:tcPr/>
          <w:p w:rsidR="00000000" w:rsidDel="00000000" w:rsidP="00000000" w:rsidRDefault="00000000" w:rsidRPr="00000000" w14:paraId="0000006F">
            <w:pPr>
              <w:rPr/>
            </w:pPr>
            <w:r w:rsidDel="00000000" w:rsidR="00000000" w:rsidRPr="00000000">
              <w:rPr>
                <w:rtl w:val="0"/>
              </w:rPr>
              <w:t xml:space="preserve">Motor</w:t>
            </w:r>
          </w:p>
        </w:tc>
        <w:tc>
          <w:tcPr/>
          <w:p w:rsidR="00000000" w:rsidDel="00000000" w:rsidP="00000000" w:rsidRDefault="00000000" w:rsidRPr="00000000" w14:paraId="00000070">
            <w:pPr>
              <w:rPr/>
            </w:pPr>
            <w:r w:rsidDel="00000000" w:rsidR="00000000" w:rsidRPr="00000000">
              <w:rPr>
                <w:rtl w:val="0"/>
              </w:rPr>
              <w:t xml:space="preserve">21.5T brushless or any </w:t>
            </w:r>
            <w:r w:rsidDel="00000000" w:rsidR="00000000" w:rsidRPr="00000000">
              <w:rPr>
                <w:b w:val="1"/>
                <w:bCs w:val="1"/>
                <w:rtl w:val="0"/>
              </w:rPr>
              <w:t xml:space="preserve">sealed can</w:t>
            </w:r>
            <w:r w:rsidDel="00000000" w:rsidR="00000000" w:rsidRPr="00000000">
              <w:rPr>
                <w:rtl w:val="0"/>
              </w:rPr>
              <w:t xml:space="preserve"> brushed motor up to 20T.</w:t>
            </w:r>
          </w:p>
        </w:tc>
      </w:tr>
      <w:tr>
        <w:trPr>
          <w:cantSplit w:val="0"/>
          <w:tblHeader w:val="0"/>
        </w:trPr>
        <w:tc>
          <w:tcPr/>
          <w:p w:rsidR="00000000" w:rsidDel="00000000" w:rsidP="00000000" w:rsidRDefault="00000000" w:rsidRPr="00000000" w14:paraId="00000071">
            <w:pPr>
              <w:rPr/>
            </w:pPr>
            <w:r w:rsidDel="00000000" w:rsidR="00000000" w:rsidRPr="00000000">
              <w:rPr>
                <w:rtl w:val="0"/>
              </w:rPr>
              <w:t xml:space="preserve">ESC</w:t>
            </w:r>
          </w:p>
        </w:tc>
        <w:tc>
          <w:tcPr/>
          <w:p w:rsidR="00000000" w:rsidDel="00000000" w:rsidP="00000000" w:rsidRDefault="00000000" w:rsidRPr="00000000" w14:paraId="00000072">
            <w:pPr>
              <w:rPr/>
            </w:pPr>
            <w:r w:rsidDel="00000000" w:rsidR="00000000" w:rsidRPr="00000000">
              <w:rPr>
                <w:rtl w:val="0"/>
              </w:rPr>
              <w:t xml:space="preserve">Any brushless (Blinky mode) ESC, or brushed ESC (brushed ESC maximum RRP £60 – HW1060 recommended).</w:t>
            </w:r>
          </w:p>
        </w:tc>
      </w:tr>
      <w:tr>
        <w:trPr>
          <w:cantSplit w:val="0"/>
          <w:tblHeader w:val="0"/>
        </w:trPr>
        <w:tc>
          <w:tcPr/>
          <w:p w:rsidR="00000000" w:rsidDel="00000000" w:rsidP="00000000" w:rsidRDefault="00000000" w:rsidRPr="00000000" w14:paraId="00000073">
            <w:pPr>
              <w:rPr/>
            </w:pPr>
            <w:r w:rsidDel="00000000" w:rsidR="00000000" w:rsidRPr="00000000">
              <w:rPr>
                <w:rtl w:val="0"/>
              </w:rPr>
              <w:t xml:space="preserve">Batteries</w:t>
            </w:r>
          </w:p>
        </w:tc>
        <w:tc>
          <w:tcPr/>
          <w:p w:rsidR="00000000" w:rsidDel="00000000" w:rsidP="00000000" w:rsidRDefault="00000000" w:rsidRPr="00000000" w14:paraId="00000074">
            <w:pPr>
              <w:rPr/>
            </w:pPr>
            <w:r w:rsidDel="00000000" w:rsidR="00000000" w:rsidRPr="00000000">
              <w:rPr>
                <w:rtl w:val="0"/>
              </w:rPr>
              <w:t xml:space="preserve">Maximum 2S LiPo (hardcased), or 6 cell NiMh/NiCd drive batteries.</w:t>
            </w:r>
          </w:p>
        </w:tc>
      </w:tr>
      <w:tr>
        <w:trPr>
          <w:cantSplit w:val="0"/>
          <w:tblHeader w:val="0"/>
        </w:trPr>
        <w:tc>
          <w:tcPr/>
          <w:p w:rsidR="00000000" w:rsidDel="00000000" w:rsidP="00000000" w:rsidRDefault="00000000" w:rsidRPr="00000000" w14:paraId="00000075">
            <w:pPr>
              <w:rPr/>
            </w:pPr>
            <w:r w:rsidDel="00000000" w:rsidR="00000000" w:rsidRPr="00000000">
              <w:rPr>
                <w:rtl w:val="0"/>
              </w:rPr>
              <w:t xml:space="preserve">Tyres</w:t>
            </w:r>
          </w:p>
        </w:tc>
        <w:tc>
          <w:tcPr/>
          <w:p w:rsidR="00000000" w:rsidDel="00000000" w:rsidP="00000000" w:rsidRDefault="00000000" w:rsidRPr="00000000" w14:paraId="00000076">
            <w:pPr>
              <w:rPr/>
            </w:pPr>
            <w:r w:rsidDel="00000000" w:rsidR="00000000" w:rsidRPr="00000000">
              <w:rPr>
                <w:rtl w:val="0"/>
              </w:rPr>
              <w:t xml:space="preserve">Open rubber (no foams), any inserts.</w:t>
            </w:r>
          </w:p>
        </w:tc>
      </w:tr>
      <w:tr>
        <w:trPr>
          <w:cantSplit w:val="0"/>
          <w:tblHeader w:val="0"/>
        </w:trPr>
        <w:tc>
          <w:tcPr/>
          <w:p w:rsidR="00000000" w:rsidDel="00000000" w:rsidP="00000000" w:rsidRDefault="00000000" w:rsidRPr="00000000" w14:paraId="00000077">
            <w:pPr>
              <w:rPr/>
            </w:pPr>
            <w:r w:rsidDel="00000000" w:rsidR="00000000" w:rsidRPr="00000000">
              <w:rPr>
                <w:rtl w:val="0"/>
              </w:rPr>
              <w:t xml:space="preserve">Bodyshell</w:t>
            </w:r>
          </w:p>
        </w:tc>
        <w:tc>
          <w:tcPr/>
          <w:p w:rsidR="00000000" w:rsidDel="00000000" w:rsidP="00000000" w:rsidRDefault="00000000" w:rsidRPr="00000000" w14:paraId="00000078">
            <w:pPr>
              <w:rPr/>
            </w:pPr>
            <w:r w:rsidDel="00000000" w:rsidR="00000000" w:rsidRPr="00000000">
              <w:rPr>
                <w:rtl w:val="0"/>
              </w:rPr>
              <w:t xml:space="preserve">Open.</w:t>
            </w:r>
          </w:p>
        </w:tc>
      </w:tr>
      <w:tr>
        <w:trPr>
          <w:cantSplit w:val="0"/>
          <w:tblHeader w:val="0"/>
        </w:trPr>
        <w:tc>
          <w:tcPr/>
          <w:p w:rsidR="00000000" w:rsidDel="00000000" w:rsidP="00000000" w:rsidRDefault="00000000" w:rsidRPr="00000000" w14:paraId="00000079">
            <w:pPr>
              <w:rPr/>
            </w:pPr>
            <w:r w:rsidDel="00000000" w:rsidR="00000000" w:rsidRPr="00000000">
              <w:rPr>
                <w:rtl w:val="0"/>
              </w:rPr>
              <w:t xml:space="preserve">Minimum weight</w:t>
            </w:r>
          </w:p>
        </w:tc>
        <w:tc>
          <w:tcPr/>
          <w:p w:rsidR="00000000" w:rsidDel="00000000" w:rsidP="00000000" w:rsidRDefault="00000000" w:rsidRPr="00000000" w14:paraId="0000007A">
            <w:pPr>
              <w:rPr/>
            </w:pPr>
            <w:r w:rsidDel="00000000" w:rsidR="00000000" w:rsidRPr="00000000">
              <w:rPr>
                <w:rtl w:val="0"/>
              </w:rPr>
              <w:t xml:space="preserve">1200g.</w:t>
            </w:r>
          </w:p>
        </w:tc>
      </w:tr>
      <w:tr>
        <w:trPr>
          <w:cantSplit w:val="0"/>
          <w:tblHeader w:val="0"/>
        </w:trPr>
        <w:tc>
          <w:tcPr/>
          <w:p w:rsidR="00000000" w:rsidDel="00000000" w:rsidP="00000000" w:rsidRDefault="00000000" w:rsidRPr="00000000" w14:paraId="0000007B">
            <w:pPr>
              <w:rPr/>
            </w:pPr>
            <w:r w:rsidDel="00000000" w:rsidR="00000000" w:rsidRPr="00000000">
              <w:rPr>
                <w:rtl w:val="0"/>
              </w:rPr>
              <w:t xml:space="preserve">Minimum ride height</w:t>
            </w:r>
          </w:p>
        </w:tc>
        <w:tc>
          <w:tcPr/>
          <w:p w:rsidR="00000000" w:rsidDel="00000000" w:rsidP="00000000" w:rsidRDefault="00000000" w:rsidRPr="00000000" w14:paraId="0000007C">
            <w:pPr>
              <w:rPr/>
            </w:pPr>
            <w:r w:rsidDel="00000000" w:rsidR="00000000" w:rsidRPr="00000000">
              <w:rPr>
                <w:rtl w:val="0"/>
              </w:rPr>
              <w:t xml:space="preserve">5mm.</w:t>
              <w:tab/>
            </w:r>
          </w:p>
        </w:tc>
      </w:tr>
    </w:tbl>
    <w:p w:rsidR="00000000" w:rsidDel="00000000" w:rsidP="00000000" w:rsidRDefault="00000000" w:rsidRPr="00000000" w14:paraId="0000007D">
      <w:pPr>
        <w:pStyle w:val="Heading2"/>
        <w:rPr/>
      </w:pPr>
      <w:bookmarkStart w:colFirst="0" w:colLast="0" w:name="_heading=h.jx4eybgeva3e" w:id="2"/>
      <w:bookmarkEnd w:id="2"/>
      <w:r w:rsidDel="00000000" w:rsidR="00000000" w:rsidRPr="00000000">
        <w:rPr>
          <w:rtl w:val="0"/>
        </w:rPr>
      </w:r>
    </w:p>
    <w:p w:rsidR="00000000" w:rsidDel="00000000" w:rsidP="00000000" w:rsidRDefault="00000000" w:rsidRPr="00000000" w14:paraId="0000007E">
      <w:pPr>
        <w:numPr>
          <w:ilvl w:val="1"/>
          <w:numId w:val="8"/>
        </w:numPr>
        <w:ind w:left="792" w:hanging="432"/>
        <w:rPr>
          <w:color w:val="2f5496"/>
          <w:sz w:val="28"/>
          <w:szCs w:val="28"/>
        </w:rPr>
      </w:pPr>
      <w:r w:rsidDel="00000000" w:rsidR="00000000" w:rsidRPr="00000000">
        <w:rPr>
          <w:color w:val="2f5496"/>
          <w:sz w:val="26"/>
          <w:szCs w:val="26"/>
          <w:rtl w:val="0"/>
        </w:rPr>
        <w:t xml:space="preserve"> GT / Group C</w:t>
      </w:r>
      <w:r w:rsidDel="00000000" w:rsidR="00000000" w:rsidRPr="00000000">
        <w:rPr>
          <w:rtl w:val="0"/>
        </w:rPr>
      </w:r>
    </w:p>
    <w:tbl>
      <w:tblPr>
        <w:tblStyle w:val="Table4"/>
        <w:tblW w:w="865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2"/>
        <w:gridCol w:w="4344"/>
        <w:tblGridChange w:id="0">
          <w:tblGrid>
            <w:gridCol w:w="4312"/>
            <w:gridCol w:w="4344"/>
          </w:tblGrid>
        </w:tblGridChange>
      </w:tblGrid>
      <w:tr>
        <w:trPr>
          <w:cantSplit w:val="0"/>
          <w:tblHeader w:val="0"/>
        </w:trPr>
        <w:tc>
          <w:tcPr/>
          <w:p w:rsidR="00000000" w:rsidDel="00000000" w:rsidP="00000000" w:rsidRDefault="00000000" w:rsidRPr="00000000" w14:paraId="0000007F">
            <w:pPr>
              <w:rPr/>
            </w:pPr>
            <w:r w:rsidDel="00000000" w:rsidR="00000000" w:rsidRPr="00000000">
              <w:rPr>
                <w:rtl w:val="0"/>
              </w:rPr>
              <w:t xml:space="preserve">Chassis</w:t>
            </w:r>
          </w:p>
        </w:tc>
        <w:tc>
          <w:tcPr/>
          <w:p w:rsidR="00000000" w:rsidDel="00000000" w:rsidP="00000000" w:rsidRDefault="00000000" w:rsidRPr="00000000" w14:paraId="00000080">
            <w:pPr>
              <w:rPr/>
            </w:pPr>
            <w:r w:rsidDel="00000000" w:rsidR="00000000" w:rsidRPr="00000000">
              <w:rPr>
                <w:rtl w:val="0"/>
              </w:rPr>
              <w:t xml:space="preserve">Any converted F1 or Tamiya Group C / GT  2wd Chassis</w:t>
            </w:r>
          </w:p>
        </w:tc>
      </w:tr>
      <w:tr>
        <w:trPr>
          <w:cantSplit w:val="0"/>
          <w:tblHeader w:val="0"/>
        </w:trPr>
        <w:tc>
          <w:tcPr/>
          <w:p w:rsidR="00000000" w:rsidDel="00000000" w:rsidP="00000000" w:rsidRDefault="00000000" w:rsidRPr="00000000" w14:paraId="00000081">
            <w:pPr>
              <w:rPr/>
            </w:pPr>
            <w:r w:rsidDel="00000000" w:rsidR="00000000" w:rsidRPr="00000000">
              <w:rPr>
                <w:rtl w:val="0"/>
              </w:rPr>
              <w:t xml:space="preserve">Motor</w:t>
            </w:r>
          </w:p>
        </w:tc>
        <w:tc>
          <w:tcPr/>
          <w:p w:rsidR="00000000" w:rsidDel="00000000" w:rsidP="00000000" w:rsidRDefault="00000000" w:rsidRPr="00000000" w14:paraId="00000082">
            <w:pPr>
              <w:rPr/>
            </w:pPr>
            <w:r w:rsidDel="00000000" w:rsidR="00000000" w:rsidRPr="00000000">
              <w:rPr>
                <w:rtl w:val="0"/>
              </w:rPr>
              <w:t xml:space="preserve">27t Motors or higher</w:t>
            </w:r>
          </w:p>
        </w:tc>
      </w:tr>
      <w:tr>
        <w:trPr>
          <w:cantSplit w:val="0"/>
          <w:tblHeader w:val="0"/>
        </w:trPr>
        <w:tc>
          <w:tcPr/>
          <w:p w:rsidR="00000000" w:rsidDel="00000000" w:rsidP="00000000" w:rsidRDefault="00000000" w:rsidRPr="00000000" w14:paraId="00000083">
            <w:pPr>
              <w:rPr/>
            </w:pPr>
            <w:r w:rsidDel="00000000" w:rsidR="00000000" w:rsidRPr="00000000">
              <w:rPr>
                <w:rtl w:val="0"/>
              </w:rPr>
              <w:t xml:space="preserve">ESC</w:t>
            </w:r>
          </w:p>
        </w:tc>
        <w:tc>
          <w:tcPr/>
          <w:p w:rsidR="00000000" w:rsidDel="00000000" w:rsidP="00000000" w:rsidRDefault="00000000" w:rsidRPr="00000000" w14:paraId="00000084">
            <w:pPr>
              <w:rPr/>
            </w:pPr>
            <w:r w:rsidDel="00000000" w:rsidR="00000000" w:rsidRPr="00000000">
              <w:rPr>
                <w:rtl w:val="0"/>
              </w:rPr>
              <w:t xml:space="preserve">Any brushed ESC</w:t>
            </w:r>
          </w:p>
        </w:tc>
      </w:tr>
      <w:tr>
        <w:trPr>
          <w:cantSplit w:val="0"/>
          <w:tblHeader w:val="0"/>
        </w:trPr>
        <w:tc>
          <w:tcPr/>
          <w:p w:rsidR="00000000" w:rsidDel="00000000" w:rsidP="00000000" w:rsidRDefault="00000000" w:rsidRPr="00000000" w14:paraId="00000085">
            <w:pPr>
              <w:rPr/>
            </w:pPr>
            <w:r w:rsidDel="00000000" w:rsidR="00000000" w:rsidRPr="00000000">
              <w:rPr>
                <w:rtl w:val="0"/>
              </w:rPr>
              <w:t xml:space="preserve">Batteries</w:t>
            </w:r>
          </w:p>
        </w:tc>
        <w:tc>
          <w:tcPr/>
          <w:p w:rsidR="00000000" w:rsidDel="00000000" w:rsidP="00000000" w:rsidRDefault="00000000" w:rsidRPr="00000000" w14:paraId="00000086">
            <w:pPr>
              <w:rPr/>
            </w:pPr>
            <w:r w:rsidDel="00000000" w:rsidR="00000000" w:rsidRPr="00000000">
              <w:rPr>
                <w:rtl w:val="0"/>
              </w:rPr>
              <w:t xml:space="preserve">Maximum 2S LiPo (hardcased), or 6 cell NiMh/NiCd drive batteries.</w:t>
            </w:r>
          </w:p>
        </w:tc>
      </w:tr>
      <w:tr>
        <w:trPr>
          <w:cantSplit w:val="0"/>
          <w:tblHeader w:val="0"/>
        </w:trPr>
        <w:tc>
          <w:tcPr/>
          <w:p w:rsidR="00000000" w:rsidDel="00000000" w:rsidP="00000000" w:rsidRDefault="00000000" w:rsidRPr="00000000" w14:paraId="00000087">
            <w:pPr>
              <w:rPr/>
            </w:pPr>
            <w:r w:rsidDel="00000000" w:rsidR="00000000" w:rsidRPr="00000000">
              <w:rPr>
                <w:rtl w:val="0"/>
              </w:rPr>
              <w:t xml:space="preserve">Tyres</w:t>
            </w:r>
          </w:p>
        </w:tc>
        <w:tc>
          <w:tcPr/>
          <w:p w:rsidR="00000000" w:rsidDel="00000000" w:rsidP="00000000" w:rsidRDefault="00000000" w:rsidRPr="00000000" w14:paraId="00000088">
            <w:pPr>
              <w:rPr/>
            </w:pPr>
            <w:r w:rsidDel="00000000" w:rsidR="00000000" w:rsidRPr="00000000">
              <w:rPr>
                <w:rtl w:val="0"/>
              </w:rPr>
              <w:t xml:space="preserve">Open Foam tyres </w:t>
            </w:r>
          </w:p>
        </w:tc>
      </w:tr>
      <w:tr>
        <w:trPr>
          <w:cantSplit w:val="0"/>
          <w:tblHeader w:val="0"/>
        </w:trPr>
        <w:tc>
          <w:tcPr/>
          <w:p w:rsidR="00000000" w:rsidDel="00000000" w:rsidP="00000000" w:rsidRDefault="00000000" w:rsidRPr="00000000" w14:paraId="00000089">
            <w:pPr>
              <w:rPr/>
            </w:pPr>
            <w:r w:rsidDel="00000000" w:rsidR="00000000" w:rsidRPr="00000000">
              <w:rPr>
                <w:rtl w:val="0"/>
              </w:rPr>
              <w:t xml:space="preserve">Bodyshell</w:t>
            </w:r>
          </w:p>
        </w:tc>
        <w:tc>
          <w:tcPr/>
          <w:p w:rsidR="00000000" w:rsidDel="00000000" w:rsidP="00000000" w:rsidRDefault="00000000" w:rsidRPr="00000000" w14:paraId="0000008A">
            <w:pPr>
              <w:rPr/>
            </w:pPr>
            <w:r w:rsidDel="00000000" w:rsidR="00000000" w:rsidRPr="00000000">
              <w:rPr>
                <w:rtl w:val="0"/>
              </w:rPr>
              <w:t xml:space="preserve">Scale</w:t>
            </w:r>
          </w:p>
        </w:tc>
      </w:tr>
      <w:tr>
        <w:trPr>
          <w:cantSplit w:val="0"/>
          <w:tblHeader w:val="0"/>
        </w:trPr>
        <w:tc>
          <w:tcPr/>
          <w:p w:rsidR="00000000" w:rsidDel="00000000" w:rsidP="00000000" w:rsidRDefault="00000000" w:rsidRPr="00000000" w14:paraId="0000008B">
            <w:pPr>
              <w:rPr/>
            </w:pPr>
            <w:r w:rsidDel="00000000" w:rsidR="00000000" w:rsidRPr="00000000">
              <w:rPr>
                <w:rtl w:val="0"/>
              </w:rPr>
              <w:t xml:space="preserve">Minimum weight</w:t>
            </w:r>
          </w:p>
        </w:tc>
        <w:tc>
          <w:tcPr/>
          <w:p w:rsidR="00000000" w:rsidDel="00000000" w:rsidP="00000000" w:rsidRDefault="00000000" w:rsidRPr="00000000" w14:paraId="0000008C">
            <w:pPr>
              <w:rPr/>
            </w:pPr>
            <w:r w:rsidDel="00000000" w:rsidR="00000000" w:rsidRPr="00000000">
              <w:rPr>
                <w:rtl w:val="0"/>
              </w:rPr>
              <w:t xml:space="preserve">Open</w:t>
            </w:r>
          </w:p>
        </w:tc>
      </w:tr>
      <w:tr>
        <w:trPr>
          <w:cantSplit w:val="0"/>
          <w:tblHeader w:val="0"/>
        </w:trPr>
        <w:tc>
          <w:tcPr/>
          <w:p w:rsidR="00000000" w:rsidDel="00000000" w:rsidP="00000000" w:rsidRDefault="00000000" w:rsidRPr="00000000" w14:paraId="0000008D">
            <w:pPr>
              <w:rPr/>
            </w:pPr>
            <w:r w:rsidDel="00000000" w:rsidR="00000000" w:rsidRPr="00000000">
              <w:rPr>
                <w:rtl w:val="0"/>
              </w:rPr>
              <w:t xml:space="preserve">Minimum ride height</w:t>
            </w:r>
          </w:p>
        </w:tc>
        <w:tc>
          <w:tcPr/>
          <w:p w:rsidR="00000000" w:rsidDel="00000000" w:rsidP="00000000" w:rsidRDefault="00000000" w:rsidRPr="00000000" w14:paraId="0000008E">
            <w:pPr>
              <w:rPr/>
            </w:pPr>
            <w:r w:rsidDel="00000000" w:rsidR="00000000" w:rsidRPr="00000000">
              <w:rPr>
                <w:rtl w:val="0"/>
              </w:rPr>
              <w:t xml:space="preserve">4mm</w:t>
            </w:r>
          </w:p>
        </w:tc>
      </w:tr>
    </w:tbl>
    <w:p w:rsidR="00000000" w:rsidDel="00000000" w:rsidP="00000000" w:rsidRDefault="00000000" w:rsidRPr="00000000" w14:paraId="0000008F">
      <w:pPr>
        <w:pStyle w:val="Heading2"/>
        <w:ind w:left="0" w:firstLine="0"/>
        <w:rPr/>
      </w:pPr>
      <w:r w:rsidDel="00000000" w:rsidR="00000000" w:rsidRPr="00000000">
        <w:rPr>
          <w:rtl w:val="0"/>
        </w:rPr>
      </w:r>
    </w:p>
    <w:p w:rsidR="00000000" w:rsidDel="00000000" w:rsidP="00000000" w:rsidRDefault="00000000" w:rsidRPr="00000000" w14:paraId="00000090">
      <w:pPr>
        <w:pStyle w:val="Heading2"/>
        <w:numPr>
          <w:ilvl w:val="1"/>
          <w:numId w:val="8"/>
        </w:numPr>
        <w:ind w:left="792" w:hanging="432"/>
        <w:rPr/>
      </w:pPr>
      <w:r w:rsidDel="00000000" w:rsidR="00000000" w:rsidRPr="00000000">
        <w:rPr>
          <w:rtl w:val="0"/>
        </w:rPr>
        <w:t xml:space="preserve">Frontie</w:t>
      </w:r>
    </w:p>
    <w:tbl>
      <w:tblPr>
        <w:tblStyle w:val="Table5"/>
        <w:tblW w:w="865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1"/>
        <w:gridCol w:w="4335"/>
        <w:tblGridChange w:id="0">
          <w:tblGrid>
            <w:gridCol w:w="4321"/>
            <w:gridCol w:w="4335"/>
          </w:tblGrid>
        </w:tblGridChange>
      </w:tblGrid>
      <w:tr>
        <w:trPr>
          <w:cantSplit w:val="0"/>
          <w:tblHeader w:val="1"/>
        </w:trPr>
        <w:tc>
          <w:tcPr/>
          <w:p w:rsidR="00000000" w:rsidDel="00000000" w:rsidP="00000000" w:rsidRDefault="00000000" w:rsidRPr="00000000" w14:paraId="00000091">
            <w:pPr>
              <w:rPr/>
            </w:pPr>
            <w:r w:rsidDel="00000000" w:rsidR="00000000" w:rsidRPr="00000000">
              <w:rPr>
                <w:rtl w:val="0"/>
              </w:rPr>
              <w:t xml:space="preserve">Chassis</w:t>
            </w:r>
          </w:p>
        </w:tc>
        <w:tc>
          <w:tcPr/>
          <w:p w:rsidR="00000000" w:rsidDel="00000000" w:rsidP="00000000" w:rsidRDefault="00000000" w:rsidRPr="00000000" w14:paraId="00000092">
            <w:pPr>
              <w:rPr/>
            </w:pPr>
            <w:r w:rsidDel="00000000" w:rsidR="00000000" w:rsidRPr="00000000">
              <w:rPr>
                <w:rtl w:val="0"/>
              </w:rPr>
              <w:t xml:space="preserve">Any 1:10</w:t>
            </w:r>
            <w:r w:rsidDel="00000000" w:rsidR="00000000" w:rsidRPr="00000000">
              <w:rPr>
                <w:vertAlign w:val="superscript"/>
                <w:rtl w:val="0"/>
              </w:rPr>
              <w:t xml:space="preserve">th</w:t>
            </w:r>
            <w:r w:rsidDel="00000000" w:rsidR="00000000" w:rsidRPr="00000000">
              <w:rPr>
                <w:rtl w:val="0"/>
              </w:rPr>
              <w:t xml:space="preserve"> FWD touring car chassis.</w:t>
            </w:r>
          </w:p>
        </w:tc>
      </w:tr>
      <w:tr>
        <w:trPr>
          <w:cantSplit w:val="0"/>
          <w:tblHeader w:val="1"/>
        </w:trPr>
        <w:tc>
          <w:tcPr/>
          <w:p w:rsidR="00000000" w:rsidDel="00000000" w:rsidP="00000000" w:rsidRDefault="00000000" w:rsidRPr="00000000" w14:paraId="00000093">
            <w:pPr>
              <w:rPr/>
            </w:pPr>
            <w:r w:rsidDel="00000000" w:rsidR="00000000" w:rsidRPr="00000000">
              <w:rPr>
                <w:rtl w:val="0"/>
              </w:rPr>
              <w:t xml:space="preserve">Motor</w:t>
            </w:r>
          </w:p>
        </w:tc>
        <w:tc>
          <w:tcPr/>
          <w:p w:rsidR="00000000" w:rsidDel="00000000" w:rsidP="00000000" w:rsidRDefault="00000000" w:rsidRPr="00000000" w14:paraId="00000094">
            <w:pPr>
              <w:rPr/>
            </w:pPr>
            <w:r w:rsidDel="00000000" w:rsidR="00000000" w:rsidRPr="00000000">
              <w:rPr>
                <w:rtl w:val="0"/>
              </w:rPr>
              <w:t xml:space="preserve">BRCA Spec 17.5t Fixed timing - 4.5FDR</w:t>
            </w:r>
          </w:p>
        </w:tc>
      </w:tr>
      <w:tr>
        <w:trPr>
          <w:cantSplit w:val="0"/>
          <w:tblHeader w:val="1"/>
        </w:trPr>
        <w:tc>
          <w:tcPr/>
          <w:p w:rsidR="00000000" w:rsidDel="00000000" w:rsidP="00000000" w:rsidRDefault="00000000" w:rsidRPr="00000000" w14:paraId="00000095">
            <w:pPr>
              <w:rPr/>
            </w:pPr>
            <w:r w:rsidDel="00000000" w:rsidR="00000000" w:rsidRPr="00000000">
              <w:rPr>
                <w:rtl w:val="0"/>
              </w:rPr>
              <w:t xml:space="preserve">ESC</w:t>
            </w:r>
          </w:p>
        </w:tc>
        <w:tc>
          <w:tcPr/>
          <w:p w:rsidR="00000000" w:rsidDel="00000000" w:rsidP="00000000" w:rsidRDefault="00000000" w:rsidRPr="00000000" w14:paraId="00000096">
            <w:pPr>
              <w:rPr/>
            </w:pPr>
            <w:r w:rsidDel="00000000" w:rsidR="00000000" w:rsidRPr="00000000">
              <w:rPr>
                <w:rtl w:val="0"/>
              </w:rPr>
              <w:t xml:space="preserve">BRCA Spec Hobbywing Justock - 17,500 RPM.</w:t>
            </w:r>
          </w:p>
        </w:tc>
      </w:tr>
      <w:tr>
        <w:trPr>
          <w:cantSplit w:val="0"/>
          <w:tblHeader w:val="0"/>
        </w:trPr>
        <w:tc>
          <w:tcPr/>
          <w:p w:rsidR="00000000" w:rsidDel="00000000" w:rsidP="00000000" w:rsidRDefault="00000000" w:rsidRPr="00000000" w14:paraId="00000097">
            <w:pPr>
              <w:rPr/>
            </w:pPr>
            <w:r w:rsidDel="00000000" w:rsidR="00000000" w:rsidRPr="00000000">
              <w:rPr>
                <w:rtl w:val="0"/>
              </w:rPr>
              <w:t xml:space="preserve">Batteries</w:t>
            </w:r>
          </w:p>
        </w:tc>
        <w:tc>
          <w:tcPr/>
          <w:p w:rsidR="00000000" w:rsidDel="00000000" w:rsidP="00000000" w:rsidRDefault="00000000" w:rsidRPr="00000000" w14:paraId="00000098">
            <w:pPr>
              <w:rPr/>
            </w:pPr>
            <w:r w:rsidDel="00000000" w:rsidR="00000000" w:rsidRPr="00000000">
              <w:rPr>
                <w:rtl w:val="0"/>
              </w:rPr>
              <w:t xml:space="preserve">Maximum 2S LiPo (hardcased), or 6 cell NiMh/NiCd drive batteries.</w:t>
            </w:r>
          </w:p>
        </w:tc>
      </w:tr>
      <w:tr>
        <w:trPr>
          <w:cantSplit w:val="0"/>
          <w:tblHeader w:val="0"/>
        </w:trPr>
        <w:tc>
          <w:tcPr/>
          <w:p w:rsidR="00000000" w:rsidDel="00000000" w:rsidP="00000000" w:rsidRDefault="00000000" w:rsidRPr="00000000" w14:paraId="00000099">
            <w:pPr>
              <w:rPr/>
            </w:pPr>
            <w:r w:rsidDel="00000000" w:rsidR="00000000" w:rsidRPr="00000000">
              <w:rPr>
                <w:rtl w:val="0"/>
              </w:rPr>
              <w:t xml:space="preserve">Tyres</w:t>
            </w:r>
          </w:p>
        </w:tc>
        <w:tc>
          <w:tcPr/>
          <w:p w:rsidR="00000000" w:rsidDel="00000000" w:rsidP="00000000" w:rsidRDefault="00000000" w:rsidRPr="00000000" w14:paraId="0000009A">
            <w:pPr>
              <w:rPr/>
            </w:pPr>
            <w:r w:rsidDel="00000000" w:rsidR="00000000" w:rsidRPr="00000000">
              <w:rPr>
                <w:rtl w:val="0"/>
              </w:rPr>
              <w:t xml:space="preserve">BRCA RIDE TR09 Slick</w:t>
            </w:r>
          </w:p>
        </w:tc>
      </w:tr>
      <w:tr>
        <w:trPr>
          <w:cantSplit w:val="0"/>
          <w:tblHeader w:val="0"/>
        </w:trPr>
        <w:tc>
          <w:tcPr/>
          <w:p w:rsidR="00000000" w:rsidDel="00000000" w:rsidP="00000000" w:rsidRDefault="00000000" w:rsidRPr="00000000" w14:paraId="0000009B">
            <w:pPr>
              <w:rPr/>
            </w:pPr>
            <w:r w:rsidDel="00000000" w:rsidR="00000000" w:rsidRPr="00000000">
              <w:rPr>
                <w:rtl w:val="0"/>
              </w:rPr>
              <w:t xml:space="preserve">Bodyshell</w:t>
            </w:r>
          </w:p>
        </w:tc>
        <w:tc>
          <w:tcPr/>
          <w:p w:rsidR="00000000" w:rsidDel="00000000" w:rsidP="00000000" w:rsidRDefault="00000000" w:rsidRPr="00000000" w14:paraId="0000009C">
            <w:pPr>
              <w:rPr/>
            </w:pPr>
            <w:r w:rsidDel="00000000" w:rsidR="00000000" w:rsidRPr="00000000">
              <w:rPr>
                <w:rtl w:val="0"/>
              </w:rPr>
              <w:t xml:space="preserve">Frontie specific.</w:t>
            </w:r>
          </w:p>
        </w:tc>
      </w:tr>
      <w:tr>
        <w:trPr>
          <w:cantSplit w:val="0"/>
          <w:tblHeader w:val="0"/>
        </w:trPr>
        <w:tc>
          <w:tcPr/>
          <w:p w:rsidR="00000000" w:rsidDel="00000000" w:rsidP="00000000" w:rsidRDefault="00000000" w:rsidRPr="00000000" w14:paraId="0000009D">
            <w:pPr>
              <w:rPr/>
            </w:pPr>
            <w:r w:rsidDel="00000000" w:rsidR="00000000" w:rsidRPr="00000000">
              <w:rPr>
                <w:rtl w:val="0"/>
              </w:rPr>
              <w:t xml:space="preserve">Minimum weight</w:t>
            </w:r>
          </w:p>
        </w:tc>
        <w:tc>
          <w:tcPr/>
          <w:p w:rsidR="00000000" w:rsidDel="00000000" w:rsidP="00000000" w:rsidRDefault="00000000" w:rsidRPr="00000000" w14:paraId="0000009E">
            <w:pPr>
              <w:rPr/>
            </w:pPr>
            <w:r w:rsidDel="00000000" w:rsidR="00000000" w:rsidRPr="00000000">
              <w:rPr>
                <w:rtl w:val="0"/>
              </w:rPr>
              <w:t xml:space="preserve">1250g</w:t>
            </w:r>
          </w:p>
        </w:tc>
      </w:tr>
      <w:tr>
        <w:trPr>
          <w:cantSplit w:val="0"/>
          <w:tblHeader w:val="0"/>
        </w:trPr>
        <w:tc>
          <w:tcPr/>
          <w:p w:rsidR="00000000" w:rsidDel="00000000" w:rsidP="00000000" w:rsidRDefault="00000000" w:rsidRPr="00000000" w14:paraId="0000009F">
            <w:pPr>
              <w:rPr/>
            </w:pPr>
            <w:r w:rsidDel="00000000" w:rsidR="00000000" w:rsidRPr="00000000">
              <w:rPr>
                <w:rtl w:val="0"/>
              </w:rPr>
              <w:t xml:space="preserve">Minimum ride height</w:t>
            </w:r>
          </w:p>
        </w:tc>
        <w:tc>
          <w:tcPr/>
          <w:p w:rsidR="00000000" w:rsidDel="00000000" w:rsidP="00000000" w:rsidRDefault="00000000" w:rsidRPr="00000000" w14:paraId="000000A0">
            <w:pPr>
              <w:rPr/>
            </w:pPr>
            <w:r w:rsidDel="00000000" w:rsidR="00000000" w:rsidRPr="00000000">
              <w:rPr>
                <w:rtl w:val="0"/>
              </w:rPr>
              <w:t xml:space="preserve">5mm.</w:t>
              <w:tab/>
            </w:r>
          </w:p>
        </w:tc>
      </w:tr>
    </w:tbl>
    <w:p w:rsidR="00000000" w:rsidDel="00000000" w:rsidP="00000000" w:rsidRDefault="00000000" w:rsidRPr="00000000" w14:paraId="000000A1">
      <w:pPr>
        <w:ind w:left="360" w:firstLine="0"/>
        <w:rPr/>
      </w:pPr>
      <w:r w:rsidDel="00000000" w:rsidR="00000000" w:rsidRPr="00000000">
        <w:rPr>
          <w:rtl w:val="0"/>
        </w:rPr>
      </w:r>
    </w:p>
    <w:p w:rsidR="00000000" w:rsidDel="00000000" w:rsidP="00000000" w:rsidRDefault="00000000" w:rsidRPr="00000000" w14:paraId="000000A2">
      <w:pPr>
        <w:pStyle w:val="Heading2"/>
        <w:numPr>
          <w:ilvl w:val="1"/>
          <w:numId w:val="8"/>
        </w:numPr>
        <w:ind w:left="792" w:hanging="432"/>
      </w:pPr>
      <w:bookmarkStart w:colFirst="0" w:colLast="0" w:name="_heading=h.681jfhyqb8v6" w:id="3"/>
      <w:bookmarkEnd w:id="3"/>
      <w:r w:rsidDel="00000000" w:rsidR="00000000" w:rsidRPr="00000000">
        <w:rPr>
          <w:rtl w:val="0"/>
        </w:rPr>
      </w:r>
    </w:p>
    <w:tbl>
      <w:tblPr>
        <w:tblStyle w:val="Table6"/>
        <w:tblpPr w:leftFromText="180" w:rightFromText="180" w:topFromText="180" w:bottomFromText="180" w:vertAnchor="text" w:horzAnchor="text" w:tblpX="315" w:tblpY="0"/>
        <w:tblW w:w="865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1"/>
        <w:gridCol w:w="4335"/>
        <w:tblGridChange w:id="0">
          <w:tblGrid>
            <w:gridCol w:w="4321"/>
            <w:gridCol w:w="4335"/>
          </w:tblGrid>
        </w:tblGridChange>
      </w:tblGrid>
      <w:tr>
        <w:trPr>
          <w:cantSplit w:val="0"/>
          <w:tblHeader w:val="0"/>
        </w:trPr>
        <w:tc>
          <w:tcPr/>
          <w:p w:rsidR="00000000" w:rsidDel="00000000" w:rsidP="00000000" w:rsidRDefault="00000000" w:rsidRPr="00000000" w14:paraId="000000A3">
            <w:pPr>
              <w:rPr/>
            </w:pPr>
            <w:r w:rsidDel="00000000" w:rsidR="00000000" w:rsidRPr="00000000">
              <w:rPr>
                <w:rtl w:val="0"/>
              </w:rPr>
              <w:t xml:space="preserve">Chassis</w:t>
            </w:r>
          </w:p>
        </w:tc>
        <w:tc>
          <w:tcPr/>
          <w:p w:rsidR="00000000" w:rsidDel="00000000" w:rsidP="00000000" w:rsidRDefault="00000000" w:rsidRPr="00000000" w14:paraId="000000A4">
            <w:pPr>
              <w:rPr/>
            </w:pPr>
            <w:r w:rsidDel="00000000" w:rsidR="00000000" w:rsidRPr="00000000">
              <w:rPr>
                <w:rtl w:val="0"/>
              </w:rPr>
              <w:t xml:space="preserve">Any 1:12</w:t>
            </w:r>
            <w:r w:rsidDel="00000000" w:rsidR="00000000" w:rsidRPr="00000000">
              <w:rPr>
                <w:vertAlign w:val="superscript"/>
                <w:rtl w:val="0"/>
              </w:rPr>
              <w:t xml:space="preserve">th</w:t>
            </w:r>
            <w:r w:rsidDel="00000000" w:rsidR="00000000" w:rsidRPr="00000000">
              <w:rPr>
                <w:rtl w:val="0"/>
              </w:rPr>
              <w:t xml:space="preserve"> GT12/LMP chassis.</w:t>
            </w:r>
          </w:p>
        </w:tc>
      </w:tr>
      <w:tr>
        <w:trPr>
          <w:cantSplit w:val="0"/>
          <w:tblHeader w:val="0"/>
        </w:trPr>
        <w:tc>
          <w:tcPr/>
          <w:p w:rsidR="00000000" w:rsidDel="00000000" w:rsidP="00000000" w:rsidRDefault="00000000" w:rsidRPr="00000000" w14:paraId="000000A5">
            <w:pPr>
              <w:rPr/>
            </w:pPr>
            <w:r w:rsidDel="00000000" w:rsidR="00000000" w:rsidRPr="00000000">
              <w:rPr>
                <w:rtl w:val="0"/>
              </w:rPr>
              <w:t xml:space="preserve">Motor</w:t>
            </w:r>
          </w:p>
        </w:tc>
        <w:tc>
          <w:tcPr/>
          <w:p w:rsidR="00000000" w:rsidDel="00000000" w:rsidP="00000000" w:rsidRDefault="00000000" w:rsidRPr="00000000" w14:paraId="000000A6">
            <w:pPr>
              <w:rPr/>
            </w:pPr>
            <w:r w:rsidDel="00000000" w:rsidR="00000000" w:rsidRPr="00000000">
              <w:rPr>
                <w:rtl w:val="0"/>
              </w:rPr>
              <w:t xml:space="preserve">Any 13.5T BRCA approved brushless motor.</w:t>
            </w:r>
          </w:p>
        </w:tc>
      </w:tr>
      <w:tr>
        <w:trPr>
          <w:cantSplit w:val="0"/>
          <w:tblHeader w:val="0"/>
        </w:trPr>
        <w:tc>
          <w:tcPr/>
          <w:p w:rsidR="00000000" w:rsidDel="00000000" w:rsidP="00000000" w:rsidRDefault="00000000" w:rsidRPr="00000000" w14:paraId="000000A7">
            <w:pPr>
              <w:rPr/>
            </w:pPr>
            <w:r w:rsidDel="00000000" w:rsidR="00000000" w:rsidRPr="00000000">
              <w:rPr>
                <w:rtl w:val="0"/>
              </w:rPr>
              <w:t xml:space="preserve">ESC</w:t>
            </w:r>
          </w:p>
        </w:tc>
        <w:tc>
          <w:tcPr/>
          <w:p w:rsidR="00000000" w:rsidDel="00000000" w:rsidP="00000000" w:rsidRDefault="00000000" w:rsidRPr="00000000" w14:paraId="000000A8">
            <w:pPr>
              <w:rPr/>
            </w:pPr>
            <w:r w:rsidDel="00000000" w:rsidR="00000000" w:rsidRPr="00000000">
              <w:rPr>
                <w:rtl w:val="0"/>
              </w:rPr>
              <w:t xml:space="preserve">Any brushless (Blinky mode) ESC.</w:t>
            </w:r>
          </w:p>
        </w:tc>
      </w:tr>
      <w:tr>
        <w:trPr>
          <w:cantSplit w:val="0"/>
          <w:tblHeader w:val="0"/>
        </w:trPr>
        <w:tc>
          <w:tcPr/>
          <w:p w:rsidR="00000000" w:rsidDel="00000000" w:rsidP="00000000" w:rsidRDefault="00000000" w:rsidRPr="00000000" w14:paraId="000000A9">
            <w:pPr>
              <w:rPr/>
            </w:pPr>
            <w:r w:rsidDel="00000000" w:rsidR="00000000" w:rsidRPr="00000000">
              <w:rPr>
                <w:rtl w:val="0"/>
              </w:rPr>
              <w:t xml:space="preserve">Batteries</w:t>
            </w:r>
          </w:p>
        </w:tc>
        <w:tc>
          <w:tcPr/>
          <w:p w:rsidR="00000000" w:rsidDel="00000000" w:rsidP="00000000" w:rsidRDefault="00000000" w:rsidRPr="00000000" w14:paraId="000000AA">
            <w:pPr>
              <w:rPr/>
            </w:pPr>
            <w:r w:rsidDel="00000000" w:rsidR="00000000" w:rsidRPr="00000000">
              <w:rPr>
                <w:rtl w:val="0"/>
              </w:rPr>
              <w:t xml:space="preserve">1s Lipos</w:t>
            </w:r>
          </w:p>
        </w:tc>
      </w:tr>
      <w:tr>
        <w:trPr>
          <w:cantSplit w:val="0"/>
          <w:tblHeader w:val="0"/>
        </w:trPr>
        <w:tc>
          <w:tcPr/>
          <w:p w:rsidR="00000000" w:rsidDel="00000000" w:rsidP="00000000" w:rsidRDefault="00000000" w:rsidRPr="00000000" w14:paraId="000000AB">
            <w:pPr>
              <w:rPr/>
            </w:pPr>
            <w:r w:rsidDel="00000000" w:rsidR="00000000" w:rsidRPr="00000000">
              <w:rPr>
                <w:rtl w:val="0"/>
              </w:rPr>
              <w:t xml:space="preserve">Tyres</w:t>
            </w:r>
          </w:p>
        </w:tc>
        <w:tc>
          <w:tcPr/>
          <w:p w:rsidR="00000000" w:rsidDel="00000000" w:rsidP="00000000" w:rsidRDefault="00000000" w:rsidRPr="00000000" w14:paraId="000000AC">
            <w:pPr>
              <w:rPr/>
            </w:pPr>
            <w:r w:rsidDel="00000000" w:rsidR="00000000" w:rsidRPr="00000000">
              <w:rPr>
                <w:rtl w:val="0"/>
              </w:rPr>
              <w:t xml:space="preserve">Open.</w:t>
            </w:r>
          </w:p>
        </w:tc>
      </w:tr>
      <w:tr>
        <w:trPr>
          <w:cantSplit w:val="0"/>
          <w:tblHeader w:val="0"/>
        </w:trPr>
        <w:tc>
          <w:tcPr/>
          <w:p w:rsidR="00000000" w:rsidDel="00000000" w:rsidP="00000000" w:rsidRDefault="00000000" w:rsidRPr="00000000" w14:paraId="000000AD">
            <w:pPr>
              <w:rPr/>
            </w:pPr>
            <w:r w:rsidDel="00000000" w:rsidR="00000000" w:rsidRPr="00000000">
              <w:rPr>
                <w:rtl w:val="0"/>
              </w:rPr>
              <w:t xml:space="preserve">Bodyshell</w:t>
            </w:r>
          </w:p>
        </w:tc>
        <w:tc>
          <w:tcPr/>
          <w:p w:rsidR="00000000" w:rsidDel="00000000" w:rsidP="00000000" w:rsidRDefault="00000000" w:rsidRPr="00000000" w14:paraId="000000AE">
            <w:pPr>
              <w:rPr/>
            </w:pPr>
            <w:r w:rsidDel="00000000" w:rsidR="00000000" w:rsidRPr="00000000">
              <w:rPr>
                <w:rtl w:val="0"/>
              </w:rPr>
              <w:t xml:space="preserve">Open.</w:t>
            </w:r>
          </w:p>
        </w:tc>
      </w:tr>
      <w:tr>
        <w:trPr>
          <w:cantSplit w:val="0"/>
          <w:tblHeader w:val="0"/>
        </w:trPr>
        <w:tc>
          <w:tcPr/>
          <w:p w:rsidR="00000000" w:rsidDel="00000000" w:rsidP="00000000" w:rsidRDefault="00000000" w:rsidRPr="00000000" w14:paraId="000000AF">
            <w:pPr>
              <w:rPr/>
            </w:pPr>
            <w:r w:rsidDel="00000000" w:rsidR="00000000" w:rsidRPr="00000000">
              <w:rPr>
                <w:rtl w:val="0"/>
              </w:rPr>
              <w:t xml:space="preserve">Minimum weight</w:t>
            </w:r>
          </w:p>
        </w:tc>
        <w:tc>
          <w:tcPr/>
          <w:p w:rsidR="00000000" w:rsidDel="00000000" w:rsidP="00000000" w:rsidRDefault="00000000" w:rsidRPr="00000000" w14:paraId="000000B0">
            <w:pPr>
              <w:rPr/>
            </w:pPr>
            <w:r w:rsidDel="00000000" w:rsidR="00000000" w:rsidRPr="00000000">
              <w:rPr>
                <w:rtl w:val="0"/>
              </w:rPr>
              <w:t xml:space="preserve">GT12 950g/LMP 730g.</w:t>
            </w:r>
          </w:p>
        </w:tc>
      </w:tr>
      <w:tr>
        <w:trPr>
          <w:cantSplit w:val="0"/>
          <w:tblHeader w:val="0"/>
        </w:trPr>
        <w:tc>
          <w:tcPr/>
          <w:p w:rsidR="00000000" w:rsidDel="00000000" w:rsidP="00000000" w:rsidRDefault="00000000" w:rsidRPr="00000000" w14:paraId="000000B1">
            <w:pPr>
              <w:rPr/>
            </w:pPr>
            <w:r w:rsidDel="00000000" w:rsidR="00000000" w:rsidRPr="00000000">
              <w:rPr>
                <w:rtl w:val="0"/>
              </w:rPr>
              <w:t xml:space="preserve">Minimum ride height</w:t>
            </w:r>
          </w:p>
        </w:tc>
        <w:tc>
          <w:tcPr/>
          <w:p w:rsidR="00000000" w:rsidDel="00000000" w:rsidP="00000000" w:rsidRDefault="00000000" w:rsidRPr="00000000" w14:paraId="000000B2">
            <w:pPr>
              <w:rPr/>
            </w:pPr>
            <w:r w:rsidDel="00000000" w:rsidR="00000000" w:rsidRPr="00000000">
              <w:rPr>
                <w:rtl w:val="0"/>
              </w:rPr>
              <w:t xml:space="preserve">3mm.</w:t>
            </w:r>
          </w:p>
        </w:tc>
      </w:tr>
    </w:tbl>
    <w:p w:rsidR="00000000" w:rsidDel="00000000" w:rsidP="00000000" w:rsidRDefault="00000000" w:rsidRPr="00000000" w14:paraId="000000B3">
      <w:pPr>
        <w:pStyle w:val="Heading2"/>
        <w:numPr>
          <w:ilvl w:val="1"/>
          <w:numId w:val="8"/>
        </w:numPr>
        <w:ind w:left="792" w:hanging="432"/>
        <w:rPr/>
      </w:pPr>
      <w:r w:rsidDel="00000000" w:rsidR="00000000" w:rsidRPr="00000000">
        <w:rPr>
          <w:rtl w:val="0"/>
        </w:rPr>
        <w:t xml:space="preserve">GT12/LMP</w:t>
      </w:r>
    </w:p>
    <w:p w:rsidR="00000000" w:rsidDel="00000000" w:rsidP="00000000" w:rsidRDefault="00000000" w:rsidRPr="00000000" w14:paraId="000000B4">
      <w:pPr>
        <w:pStyle w:val="Heading2"/>
        <w:numPr>
          <w:ilvl w:val="1"/>
          <w:numId w:val="8"/>
        </w:numPr>
        <w:ind w:left="792" w:hanging="432"/>
        <w:rPr/>
      </w:pPr>
      <w:r w:rsidDel="00000000" w:rsidR="00000000" w:rsidRPr="00000000">
        <w:rPr>
          <w:rtl w:val="0"/>
        </w:rPr>
        <w:t xml:space="preserve">12th Mini Brushless / Brushed</w:t>
      </w:r>
    </w:p>
    <w:tbl>
      <w:tblPr>
        <w:tblStyle w:val="Table7"/>
        <w:tblW w:w="865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2"/>
        <w:gridCol w:w="4344"/>
        <w:tblGridChange w:id="0">
          <w:tblGrid>
            <w:gridCol w:w="4312"/>
            <w:gridCol w:w="4344"/>
          </w:tblGrid>
        </w:tblGridChange>
      </w:tblGrid>
      <w:tr>
        <w:trPr>
          <w:cantSplit w:val="0"/>
          <w:tblHeader w:val="0"/>
        </w:trPr>
        <w:tc>
          <w:tcPr/>
          <w:p w:rsidR="00000000" w:rsidDel="00000000" w:rsidP="00000000" w:rsidRDefault="00000000" w:rsidRPr="00000000" w14:paraId="000000B5">
            <w:pPr>
              <w:rPr/>
            </w:pPr>
            <w:r w:rsidDel="00000000" w:rsidR="00000000" w:rsidRPr="00000000">
              <w:rPr>
                <w:rtl w:val="0"/>
              </w:rPr>
              <w:t xml:space="preserve">Chassis</w:t>
            </w:r>
          </w:p>
        </w:tc>
        <w:tc>
          <w:tcPr/>
          <w:p w:rsidR="00000000" w:rsidDel="00000000" w:rsidP="00000000" w:rsidRDefault="00000000" w:rsidRPr="00000000" w14:paraId="000000B6">
            <w:pPr>
              <w:rPr/>
            </w:pPr>
            <w:r w:rsidDel="00000000" w:rsidR="00000000" w:rsidRPr="00000000">
              <w:rPr>
                <w:rtl w:val="0"/>
              </w:rPr>
              <w:t xml:space="preserve">Any suitable Mardave/Kamtec/Battcave/Etc</w:t>
            </w:r>
          </w:p>
        </w:tc>
      </w:tr>
      <w:tr>
        <w:trPr>
          <w:cantSplit w:val="0"/>
          <w:tblHeader w:val="0"/>
        </w:trPr>
        <w:tc>
          <w:tcPr/>
          <w:p w:rsidR="00000000" w:rsidDel="00000000" w:rsidP="00000000" w:rsidRDefault="00000000" w:rsidRPr="00000000" w14:paraId="000000B7">
            <w:pPr>
              <w:rPr/>
            </w:pPr>
            <w:r w:rsidDel="00000000" w:rsidR="00000000" w:rsidRPr="00000000">
              <w:rPr>
                <w:rtl w:val="0"/>
              </w:rPr>
              <w:t xml:space="preserve">Motor</w:t>
            </w:r>
          </w:p>
        </w:tc>
        <w:tc>
          <w:tcPr/>
          <w:p w:rsidR="00000000" w:rsidDel="00000000" w:rsidP="00000000" w:rsidRDefault="00000000" w:rsidRPr="00000000" w14:paraId="000000B8">
            <w:pPr>
              <w:rPr/>
            </w:pPr>
            <w:r w:rsidDel="00000000" w:rsidR="00000000" w:rsidRPr="00000000">
              <w:rPr>
                <w:rtl w:val="0"/>
              </w:rPr>
              <w:t xml:space="preserve">Sealed can 20/21t OR Brushless 25.5t</w:t>
            </w:r>
          </w:p>
        </w:tc>
      </w:tr>
      <w:tr>
        <w:trPr>
          <w:cantSplit w:val="0"/>
          <w:tblHeader w:val="0"/>
        </w:trPr>
        <w:tc>
          <w:tcPr/>
          <w:p w:rsidR="00000000" w:rsidDel="00000000" w:rsidP="00000000" w:rsidRDefault="00000000" w:rsidRPr="00000000" w14:paraId="000000B9">
            <w:pPr>
              <w:rPr/>
            </w:pPr>
            <w:r w:rsidDel="00000000" w:rsidR="00000000" w:rsidRPr="00000000">
              <w:rPr>
                <w:rtl w:val="0"/>
              </w:rPr>
              <w:t xml:space="preserve">ESC</w:t>
            </w:r>
          </w:p>
        </w:tc>
        <w:tc>
          <w:tcPr/>
          <w:p w:rsidR="00000000" w:rsidDel="00000000" w:rsidP="00000000" w:rsidRDefault="00000000" w:rsidRPr="00000000" w14:paraId="000000BA">
            <w:pPr>
              <w:rPr/>
            </w:pPr>
            <w:r w:rsidDel="00000000" w:rsidR="00000000" w:rsidRPr="00000000">
              <w:rPr>
                <w:rtl w:val="0"/>
              </w:rPr>
              <w:t xml:space="preserve">Any recommended esc (£80 max rrp)</w:t>
            </w:r>
          </w:p>
        </w:tc>
      </w:tr>
      <w:tr>
        <w:trPr>
          <w:cantSplit w:val="0"/>
          <w:tblHeader w:val="0"/>
        </w:trPr>
        <w:tc>
          <w:tcPr/>
          <w:p w:rsidR="00000000" w:rsidDel="00000000" w:rsidP="00000000" w:rsidRDefault="00000000" w:rsidRPr="00000000" w14:paraId="000000BB">
            <w:pPr>
              <w:rPr/>
            </w:pPr>
            <w:r w:rsidDel="00000000" w:rsidR="00000000" w:rsidRPr="00000000">
              <w:rPr>
                <w:rtl w:val="0"/>
              </w:rPr>
              <w:t xml:space="preserve">Batteries</w:t>
            </w:r>
          </w:p>
        </w:tc>
        <w:tc>
          <w:tcPr/>
          <w:p w:rsidR="00000000" w:rsidDel="00000000" w:rsidP="00000000" w:rsidRDefault="00000000" w:rsidRPr="00000000" w14:paraId="000000BC">
            <w:pPr>
              <w:rPr/>
            </w:pPr>
            <w:r w:rsidDel="00000000" w:rsidR="00000000" w:rsidRPr="00000000">
              <w:rPr>
                <w:rtl w:val="0"/>
              </w:rPr>
              <w:t xml:space="preserve">4 cell NiMh/NiCd drive batteries OR 2s Lipo</w:t>
            </w:r>
          </w:p>
        </w:tc>
      </w:tr>
      <w:tr>
        <w:trPr>
          <w:cantSplit w:val="0"/>
          <w:tblHeader w:val="0"/>
        </w:trPr>
        <w:tc>
          <w:tcPr/>
          <w:p w:rsidR="00000000" w:rsidDel="00000000" w:rsidP="00000000" w:rsidRDefault="00000000" w:rsidRPr="00000000" w14:paraId="000000BD">
            <w:pPr>
              <w:rPr/>
            </w:pPr>
            <w:r w:rsidDel="00000000" w:rsidR="00000000" w:rsidRPr="00000000">
              <w:rPr>
                <w:rtl w:val="0"/>
              </w:rPr>
              <w:t xml:space="preserve">Tyres</w:t>
            </w:r>
          </w:p>
        </w:tc>
        <w:tc>
          <w:tcPr/>
          <w:p w:rsidR="00000000" w:rsidDel="00000000" w:rsidP="00000000" w:rsidRDefault="00000000" w:rsidRPr="00000000" w14:paraId="000000BE">
            <w:pPr>
              <w:rPr/>
            </w:pPr>
            <w:r w:rsidDel="00000000" w:rsidR="00000000" w:rsidRPr="00000000">
              <w:rPr>
                <w:rtl w:val="0"/>
              </w:rPr>
              <w:t xml:space="preserve">Open foam.</w:t>
            </w:r>
          </w:p>
        </w:tc>
      </w:tr>
      <w:tr>
        <w:trPr>
          <w:cantSplit w:val="0"/>
          <w:tblHeader w:val="0"/>
        </w:trPr>
        <w:tc>
          <w:tcPr/>
          <w:p w:rsidR="00000000" w:rsidDel="00000000" w:rsidP="00000000" w:rsidRDefault="00000000" w:rsidRPr="00000000" w14:paraId="000000BF">
            <w:pPr>
              <w:rPr/>
            </w:pPr>
            <w:r w:rsidDel="00000000" w:rsidR="00000000" w:rsidRPr="00000000">
              <w:rPr>
                <w:rtl w:val="0"/>
              </w:rPr>
              <w:t xml:space="preserve">Bodyshell</w:t>
            </w:r>
          </w:p>
        </w:tc>
        <w:tc>
          <w:tcPr/>
          <w:p w:rsidR="00000000" w:rsidDel="00000000" w:rsidP="00000000" w:rsidRDefault="00000000" w:rsidRPr="00000000" w14:paraId="000000C0">
            <w:pPr>
              <w:rPr/>
            </w:pPr>
            <w:r w:rsidDel="00000000" w:rsidR="00000000" w:rsidRPr="00000000">
              <w:rPr>
                <w:rtl w:val="0"/>
              </w:rPr>
              <w:t xml:space="preserve">Open</w:t>
            </w:r>
          </w:p>
        </w:tc>
      </w:tr>
      <w:tr>
        <w:trPr>
          <w:cantSplit w:val="0"/>
          <w:tblHeader w:val="0"/>
        </w:trPr>
        <w:tc>
          <w:tcPr/>
          <w:p w:rsidR="00000000" w:rsidDel="00000000" w:rsidP="00000000" w:rsidRDefault="00000000" w:rsidRPr="00000000" w14:paraId="000000C1">
            <w:pPr>
              <w:rPr/>
            </w:pPr>
            <w:r w:rsidDel="00000000" w:rsidR="00000000" w:rsidRPr="00000000">
              <w:rPr>
                <w:rtl w:val="0"/>
              </w:rPr>
              <w:t xml:space="preserve">Minimum weight</w:t>
            </w:r>
          </w:p>
        </w:tc>
        <w:tc>
          <w:tcPr/>
          <w:p w:rsidR="00000000" w:rsidDel="00000000" w:rsidP="00000000" w:rsidRDefault="00000000" w:rsidRPr="00000000" w14:paraId="000000C2">
            <w:pPr>
              <w:rPr/>
            </w:pPr>
            <w:r w:rsidDel="00000000" w:rsidR="00000000" w:rsidRPr="00000000">
              <w:rPr>
                <w:rtl w:val="0"/>
              </w:rPr>
              <w:t xml:space="preserve">Open</w:t>
            </w:r>
          </w:p>
        </w:tc>
      </w:tr>
      <w:tr>
        <w:trPr>
          <w:cantSplit w:val="0"/>
          <w:tblHeader w:val="0"/>
        </w:trPr>
        <w:tc>
          <w:tcPr/>
          <w:p w:rsidR="00000000" w:rsidDel="00000000" w:rsidP="00000000" w:rsidRDefault="00000000" w:rsidRPr="00000000" w14:paraId="000000C3">
            <w:pPr>
              <w:rPr/>
            </w:pPr>
            <w:r w:rsidDel="00000000" w:rsidR="00000000" w:rsidRPr="00000000">
              <w:rPr>
                <w:rtl w:val="0"/>
              </w:rPr>
              <w:t xml:space="preserve">Minimum ride height</w:t>
            </w:r>
          </w:p>
        </w:tc>
        <w:tc>
          <w:tcPr/>
          <w:p w:rsidR="00000000" w:rsidDel="00000000" w:rsidP="00000000" w:rsidRDefault="00000000" w:rsidRPr="00000000" w14:paraId="000000C4">
            <w:pPr>
              <w:rPr/>
            </w:pPr>
            <w:r w:rsidDel="00000000" w:rsidR="00000000" w:rsidRPr="00000000">
              <w:rPr>
                <w:rtl w:val="0"/>
              </w:rPr>
              <w:t xml:space="preserve">3mm</w:t>
            </w:r>
          </w:p>
        </w:tc>
      </w:tr>
    </w:tbl>
    <w:p w:rsidR="00000000" w:rsidDel="00000000" w:rsidP="00000000" w:rsidRDefault="00000000" w:rsidRPr="00000000" w14:paraId="000000C5">
      <w:pPr>
        <w:pStyle w:val="Heading2"/>
        <w:ind w:left="0" w:firstLine="0"/>
        <w:rPr/>
      </w:pPr>
      <w:r w:rsidDel="00000000" w:rsidR="00000000" w:rsidRPr="00000000">
        <w:rPr>
          <w:rtl w:val="0"/>
        </w:rPr>
      </w:r>
    </w:p>
    <w:p w:rsidR="00000000" w:rsidDel="00000000" w:rsidP="00000000" w:rsidRDefault="00000000" w:rsidRPr="00000000" w14:paraId="000000C6">
      <w:pPr>
        <w:numPr>
          <w:ilvl w:val="1"/>
          <w:numId w:val="8"/>
        </w:numPr>
        <w:ind w:left="792" w:hanging="432"/>
        <w:rPr>
          <w:color w:val="2f5496"/>
          <w:sz w:val="28"/>
          <w:szCs w:val="28"/>
        </w:rPr>
      </w:pPr>
      <w:r w:rsidDel="00000000" w:rsidR="00000000" w:rsidRPr="00000000">
        <w:rPr>
          <w:color w:val="2f5496"/>
          <w:sz w:val="28"/>
          <w:szCs w:val="28"/>
          <w:rtl w:val="0"/>
        </w:rPr>
        <w:t xml:space="preserve"> Iconic F1</w:t>
      </w:r>
    </w:p>
    <w:tbl>
      <w:tblPr>
        <w:tblStyle w:val="Table8"/>
        <w:tblW w:w="865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2"/>
        <w:gridCol w:w="4344"/>
        <w:tblGridChange w:id="0">
          <w:tblGrid>
            <w:gridCol w:w="4312"/>
            <w:gridCol w:w="4344"/>
          </w:tblGrid>
        </w:tblGridChange>
      </w:tblGrid>
      <w:tr>
        <w:trPr>
          <w:cantSplit w:val="0"/>
          <w:tblHeader w:val="0"/>
        </w:trPr>
        <w:tc>
          <w:tcPr/>
          <w:p w:rsidR="00000000" w:rsidDel="00000000" w:rsidP="00000000" w:rsidRDefault="00000000" w:rsidRPr="00000000" w14:paraId="000000C7">
            <w:pPr>
              <w:rPr/>
            </w:pPr>
            <w:r w:rsidDel="00000000" w:rsidR="00000000" w:rsidRPr="00000000">
              <w:rPr>
                <w:rtl w:val="0"/>
              </w:rPr>
              <w:t xml:space="preserve">Chassis</w:t>
            </w:r>
          </w:p>
        </w:tc>
        <w:tc>
          <w:tcPr/>
          <w:p w:rsidR="00000000" w:rsidDel="00000000" w:rsidP="00000000" w:rsidRDefault="00000000" w:rsidRPr="00000000" w14:paraId="000000C8">
            <w:pPr>
              <w:rPr/>
            </w:pPr>
            <w:r w:rsidDel="00000000" w:rsidR="00000000" w:rsidRPr="00000000">
              <w:rPr>
                <w:rtl w:val="0"/>
              </w:rPr>
              <w:t xml:space="preserve">Any F1 Chassis</w:t>
            </w:r>
          </w:p>
        </w:tc>
      </w:tr>
      <w:tr>
        <w:trPr>
          <w:cantSplit w:val="0"/>
          <w:tblHeader w:val="0"/>
        </w:trPr>
        <w:tc>
          <w:tcPr/>
          <w:p w:rsidR="00000000" w:rsidDel="00000000" w:rsidP="00000000" w:rsidRDefault="00000000" w:rsidRPr="00000000" w14:paraId="000000C9">
            <w:pPr>
              <w:rPr/>
            </w:pPr>
            <w:r w:rsidDel="00000000" w:rsidR="00000000" w:rsidRPr="00000000">
              <w:rPr>
                <w:rtl w:val="0"/>
              </w:rPr>
              <w:t xml:space="preserve">Motor</w:t>
            </w:r>
          </w:p>
        </w:tc>
        <w:tc>
          <w:tcPr/>
          <w:p w:rsidR="00000000" w:rsidDel="00000000" w:rsidP="00000000" w:rsidRDefault="00000000" w:rsidRPr="00000000" w14:paraId="000000CA">
            <w:pPr>
              <w:rPr/>
            </w:pPr>
            <w:r w:rsidDel="00000000" w:rsidR="00000000" w:rsidRPr="00000000">
              <w:rPr>
                <w:rtl w:val="0"/>
              </w:rPr>
              <w:t xml:space="preserve">21t brushed Core RC</w:t>
            </w:r>
          </w:p>
        </w:tc>
      </w:tr>
      <w:tr>
        <w:trPr>
          <w:cantSplit w:val="0"/>
          <w:tblHeader w:val="0"/>
        </w:trPr>
        <w:tc>
          <w:tcPr/>
          <w:p w:rsidR="00000000" w:rsidDel="00000000" w:rsidP="00000000" w:rsidRDefault="00000000" w:rsidRPr="00000000" w14:paraId="000000CB">
            <w:pPr>
              <w:rPr/>
            </w:pPr>
            <w:r w:rsidDel="00000000" w:rsidR="00000000" w:rsidRPr="00000000">
              <w:rPr>
                <w:rtl w:val="0"/>
              </w:rPr>
              <w:t xml:space="preserve">ESC</w:t>
            </w:r>
          </w:p>
        </w:tc>
        <w:tc>
          <w:tcPr/>
          <w:p w:rsidR="00000000" w:rsidDel="00000000" w:rsidP="00000000" w:rsidRDefault="00000000" w:rsidRPr="00000000" w14:paraId="000000CC">
            <w:pPr>
              <w:rPr/>
            </w:pPr>
            <w:r w:rsidDel="00000000" w:rsidR="00000000" w:rsidRPr="00000000">
              <w:rPr>
                <w:rtl w:val="0"/>
              </w:rPr>
              <w:t xml:space="preserve">Any brushed ESC</w:t>
            </w:r>
          </w:p>
        </w:tc>
      </w:tr>
      <w:tr>
        <w:trPr>
          <w:cantSplit w:val="0"/>
          <w:tblHeader w:val="0"/>
        </w:trPr>
        <w:tc>
          <w:tcPr/>
          <w:p w:rsidR="00000000" w:rsidDel="00000000" w:rsidP="00000000" w:rsidRDefault="00000000" w:rsidRPr="00000000" w14:paraId="000000CD">
            <w:pPr>
              <w:rPr/>
            </w:pPr>
            <w:r w:rsidDel="00000000" w:rsidR="00000000" w:rsidRPr="00000000">
              <w:rPr>
                <w:rtl w:val="0"/>
              </w:rPr>
              <w:t xml:space="preserve">Batteries</w:t>
            </w:r>
          </w:p>
        </w:tc>
        <w:tc>
          <w:tcPr/>
          <w:p w:rsidR="00000000" w:rsidDel="00000000" w:rsidP="00000000" w:rsidRDefault="00000000" w:rsidRPr="00000000" w14:paraId="000000CE">
            <w:pPr>
              <w:rPr/>
            </w:pPr>
            <w:r w:rsidDel="00000000" w:rsidR="00000000" w:rsidRPr="00000000">
              <w:rPr>
                <w:rtl w:val="0"/>
              </w:rPr>
              <w:t xml:space="preserve">Maximum 2S LiPo (hardcased), or 6 cell NiMh/NiCd drive batteries.</w:t>
            </w:r>
          </w:p>
        </w:tc>
      </w:tr>
      <w:tr>
        <w:trPr>
          <w:cantSplit w:val="0"/>
          <w:tblHeader w:val="0"/>
        </w:trPr>
        <w:tc>
          <w:tcPr/>
          <w:p w:rsidR="00000000" w:rsidDel="00000000" w:rsidP="00000000" w:rsidRDefault="00000000" w:rsidRPr="00000000" w14:paraId="000000CF">
            <w:pPr>
              <w:rPr/>
            </w:pPr>
            <w:r w:rsidDel="00000000" w:rsidR="00000000" w:rsidRPr="00000000">
              <w:rPr>
                <w:rtl w:val="0"/>
              </w:rPr>
              <w:t xml:space="preserve">Tyres</w:t>
            </w:r>
          </w:p>
        </w:tc>
        <w:tc>
          <w:tcPr/>
          <w:p w:rsidR="00000000" w:rsidDel="00000000" w:rsidP="00000000" w:rsidRDefault="00000000" w:rsidRPr="00000000" w14:paraId="000000D0">
            <w:pPr>
              <w:rPr/>
            </w:pPr>
            <w:r w:rsidDel="00000000" w:rsidR="00000000" w:rsidRPr="00000000">
              <w:rPr>
                <w:rtl w:val="0"/>
              </w:rPr>
              <w:t xml:space="preserve">Open Foam tyres </w:t>
            </w:r>
          </w:p>
        </w:tc>
      </w:tr>
      <w:tr>
        <w:trPr>
          <w:cantSplit w:val="0"/>
          <w:tblHeader w:val="0"/>
        </w:trPr>
        <w:tc>
          <w:tcPr/>
          <w:p w:rsidR="00000000" w:rsidDel="00000000" w:rsidP="00000000" w:rsidRDefault="00000000" w:rsidRPr="00000000" w14:paraId="000000D1">
            <w:pPr>
              <w:rPr/>
            </w:pPr>
            <w:r w:rsidDel="00000000" w:rsidR="00000000" w:rsidRPr="00000000">
              <w:rPr>
                <w:rtl w:val="0"/>
              </w:rPr>
              <w:t xml:space="preserve">Bodyshell</w:t>
            </w:r>
          </w:p>
        </w:tc>
        <w:tc>
          <w:tcPr/>
          <w:p w:rsidR="00000000" w:rsidDel="00000000" w:rsidP="00000000" w:rsidRDefault="00000000" w:rsidRPr="00000000" w14:paraId="000000D2">
            <w:pPr>
              <w:rPr/>
            </w:pPr>
            <w:r w:rsidDel="00000000" w:rsidR="00000000" w:rsidRPr="00000000">
              <w:rPr>
                <w:rtl w:val="0"/>
              </w:rPr>
              <w:t xml:space="preserve">Scale</w:t>
            </w:r>
          </w:p>
        </w:tc>
      </w:tr>
      <w:tr>
        <w:trPr>
          <w:cantSplit w:val="0"/>
          <w:tblHeader w:val="0"/>
        </w:trPr>
        <w:tc>
          <w:tcPr/>
          <w:p w:rsidR="00000000" w:rsidDel="00000000" w:rsidP="00000000" w:rsidRDefault="00000000" w:rsidRPr="00000000" w14:paraId="000000D3">
            <w:pPr>
              <w:rPr/>
            </w:pPr>
            <w:r w:rsidDel="00000000" w:rsidR="00000000" w:rsidRPr="00000000">
              <w:rPr>
                <w:rtl w:val="0"/>
              </w:rPr>
              <w:t xml:space="preserve">Minimum weight</w:t>
            </w:r>
          </w:p>
        </w:tc>
        <w:tc>
          <w:tcPr/>
          <w:p w:rsidR="00000000" w:rsidDel="00000000" w:rsidP="00000000" w:rsidRDefault="00000000" w:rsidRPr="00000000" w14:paraId="000000D4">
            <w:pPr>
              <w:rPr/>
            </w:pPr>
            <w:r w:rsidDel="00000000" w:rsidR="00000000" w:rsidRPr="00000000">
              <w:rPr>
                <w:rtl w:val="0"/>
              </w:rPr>
              <w:t xml:space="preserve">Open</w:t>
            </w:r>
          </w:p>
        </w:tc>
      </w:tr>
      <w:tr>
        <w:trPr>
          <w:cantSplit w:val="0"/>
          <w:tblHeader w:val="0"/>
        </w:trPr>
        <w:tc>
          <w:tcPr/>
          <w:p w:rsidR="00000000" w:rsidDel="00000000" w:rsidP="00000000" w:rsidRDefault="00000000" w:rsidRPr="00000000" w14:paraId="000000D5">
            <w:pPr>
              <w:rPr/>
            </w:pPr>
            <w:r w:rsidDel="00000000" w:rsidR="00000000" w:rsidRPr="00000000">
              <w:rPr>
                <w:rtl w:val="0"/>
              </w:rPr>
              <w:t xml:space="preserve">Minimum ride height</w:t>
            </w:r>
          </w:p>
        </w:tc>
        <w:tc>
          <w:tcPr/>
          <w:p w:rsidR="00000000" w:rsidDel="00000000" w:rsidP="00000000" w:rsidRDefault="00000000" w:rsidRPr="00000000" w14:paraId="000000D6">
            <w:pPr>
              <w:rPr/>
            </w:pPr>
            <w:r w:rsidDel="00000000" w:rsidR="00000000" w:rsidRPr="00000000">
              <w:rPr>
                <w:rtl w:val="0"/>
              </w:rPr>
              <w:t xml:space="preserve">4mm</w:t>
            </w:r>
          </w:p>
        </w:tc>
      </w:tr>
    </w:tbl>
    <w:p w:rsidR="00000000" w:rsidDel="00000000" w:rsidP="00000000" w:rsidRDefault="00000000" w:rsidRPr="00000000" w14:paraId="000000D7">
      <w:pPr>
        <w:pStyle w:val="Heading2"/>
        <w:rPr/>
      </w:pPr>
      <w:bookmarkStart w:colFirst="0" w:colLast="0" w:name="_heading=h.ykzv5bo3b53" w:id="4"/>
      <w:bookmarkEnd w:id="4"/>
      <w:r w:rsidDel="00000000" w:rsidR="00000000" w:rsidRPr="00000000">
        <w:rPr>
          <w:rtl w:val="0"/>
        </w:rPr>
      </w:r>
    </w:p>
    <w:p w:rsidR="00000000" w:rsidDel="00000000" w:rsidP="00000000" w:rsidRDefault="00000000" w:rsidRPr="00000000" w14:paraId="000000D8">
      <w:pPr>
        <w:numPr>
          <w:ilvl w:val="1"/>
          <w:numId w:val="8"/>
        </w:numPr>
        <w:ind w:left="792" w:hanging="432"/>
        <w:rPr>
          <w:color w:val="2f5496"/>
          <w:sz w:val="28"/>
          <w:szCs w:val="28"/>
        </w:rPr>
      </w:pPr>
      <w:r w:rsidDel="00000000" w:rsidR="00000000" w:rsidRPr="00000000">
        <w:rPr>
          <w:color w:val="2f5496"/>
          <w:sz w:val="28"/>
          <w:szCs w:val="28"/>
          <w:rtl w:val="0"/>
        </w:rPr>
        <w:t xml:space="preserve"> BRCA F1</w:t>
      </w:r>
    </w:p>
    <w:tbl>
      <w:tblPr>
        <w:tblStyle w:val="Table9"/>
        <w:tblW w:w="865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2"/>
        <w:gridCol w:w="4344"/>
        <w:tblGridChange w:id="0">
          <w:tblGrid>
            <w:gridCol w:w="4312"/>
            <w:gridCol w:w="4344"/>
          </w:tblGrid>
        </w:tblGridChange>
      </w:tblGrid>
      <w:tr>
        <w:trPr>
          <w:cantSplit w:val="0"/>
          <w:tblHeader w:val="0"/>
        </w:trPr>
        <w:tc>
          <w:tcPr/>
          <w:p w:rsidR="00000000" w:rsidDel="00000000" w:rsidP="00000000" w:rsidRDefault="00000000" w:rsidRPr="00000000" w14:paraId="000000D9">
            <w:pPr>
              <w:rPr/>
            </w:pPr>
            <w:r w:rsidDel="00000000" w:rsidR="00000000" w:rsidRPr="00000000">
              <w:rPr>
                <w:rtl w:val="0"/>
              </w:rPr>
              <w:t xml:space="preserve">Chassis</w:t>
            </w:r>
          </w:p>
        </w:tc>
        <w:tc>
          <w:tcPr/>
          <w:p w:rsidR="00000000" w:rsidDel="00000000" w:rsidP="00000000" w:rsidRDefault="00000000" w:rsidRPr="00000000" w14:paraId="000000DA">
            <w:pPr>
              <w:rPr/>
            </w:pPr>
            <w:r w:rsidDel="00000000" w:rsidR="00000000" w:rsidRPr="00000000">
              <w:rPr>
                <w:rtl w:val="0"/>
              </w:rPr>
              <w:t xml:space="preserve">Any F1 Chassis that complies with BRCA construction rules</w:t>
            </w:r>
          </w:p>
        </w:tc>
      </w:tr>
      <w:tr>
        <w:trPr>
          <w:cantSplit w:val="0"/>
          <w:tblHeader w:val="0"/>
        </w:trPr>
        <w:tc>
          <w:tcPr/>
          <w:p w:rsidR="00000000" w:rsidDel="00000000" w:rsidP="00000000" w:rsidRDefault="00000000" w:rsidRPr="00000000" w14:paraId="000000DB">
            <w:pPr>
              <w:rPr/>
            </w:pPr>
            <w:r w:rsidDel="00000000" w:rsidR="00000000" w:rsidRPr="00000000">
              <w:rPr>
                <w:rtl w:val="0"/>
              </w:rPr>
              <w:t xml:space="preserve">Motor</w:t>
            </w:r>
          </w:p>
        </w:tc>
        <w:tc>
          <w:tcPr/>
          <w:p w:rsidR="00000000" w:rsidDel="00000000" w:rsidP="00000000" w:rsidRDefault="00000000" w:rsidRPr="00000000" w14:paraId="000000DC">
            <w:pPr>
              <w:rPr/>
            </w:pPr>
            <w:r w:rsidDel="00000000" w:rsidR="00000000" w:rsidRPr="00000000">
              <w:rPr>
                <w:rtl w:val="0"/>
              </w:rPr>
              <w:t xml:space="preserve">21.5t brushless</w:t>
            </w:r>
          </w:p>
        </w:tc>
      </w:tr>
      <w:tr>
        <w:trPr>
          <w:cantSplit w:val="0"/>
          <w:tblHeader w:val="0"/>
        </w:trPr>
        <w:tc>
          <w:tcPr/>
          <w:p w:rsidR="00000000" w:rsidDel="00000000" w:rsidP="00000000" w:rsidRDefault="00000000" w:rsidRPr="00000000" w14:paraId="000000DD">
            <w:pPr>
              <w:rPr/>
            </w:pPr>
            <w:r w:rsidDel="00000000" w:rsidR="00000000" w:rsidRPr="00000000">
              <w:rPr>
                <w:rtl w:val="0"/>
              </w:rPr>
              <w:t xml:space="preserve">Maximum FDR</w:t>
            </w:r>
          </w:p>
        </w:tc>
        <w:tc>
          <w:tcPr/>
          <w:p w:rsidR="00000000" w:rsidDel="00000000" w:rsidP="00000000" w:rsidRDefault="00000000" w:rsidRPr="00000000" w14:paraId="000000DE">
            <w:pPr>
              <w:rPr/>
            </w:pPr>
            <w:r w:rsidDel="00000000" w:rsidR="00000000" w:rsidRPr="00000000">
              <w:rPr>
                <w:rtl w:val="0"/>
              </w:rPr>
              <w:t xml:space="preserve">4.3</w:t>
            </w:r>
          </w:p>
        </w:tc>
      </w:tr>
      <w:tr>
        <w:trPr>
          <w:cantSplit w:val="0"/>
          <w:tblHeader w:val="0"/>
        </w:trPr>
        <w:tc>
          <w:tcPr/>
          <w:p w:rsidR="00000000" w:rsidDel="00000000" w:rsidP="00000000" w:rsidRDefault="00000000" w:rsidRPr="00000000" w14:paraId="000000DF">
            <w:pPr>
              <w:rPr/>
            </w:pPr>
            <w:r w:rsidDel="00000000" w:rsidR="00000000" w:rsidRPr="00000000">
              <w:rPr>
                <w:rtl w:val="0"/>
              </w:rPr>
              <w:t xml:space="preserve">ESC</w:t>
            </w:r>
          </w:p>
        </w:tc>
        <w:tc>
          <w:tcPr/>
          <w:p w:rsidR="00000000" w:rsidDel="00000000" w:rsidP="00000000" w:rsidRDefault="00000000" w:rsidRPr="00000000" w14:paraId="000000E0">
            <w:pPr>
              <w:rPr/>
            </w:pPr>
            <w:r w:rsidDel="00000000" w:rsidR="00000000" w:rsidRPr="00000000">
              <w:rPr>
                <w:rtl w:val="0"/>
              </w:rPr>
              <w:t xml:space="preserve">Any brushless ESC in blinky mode</w:t>
            </w:r>
          </w:p>
        </w:tc>
      </w:tr>
      <w:tr>
        <w:trPr>
          <w:cantSplit w:val="0"/>
          <w:tblHeader w:val="0"/>
        </w:trPr>
        <w:tc>
          <w:tcPr/>
          <w:p w:rsidR="00000000" w:rsidDel="00000000" w:rsidP="00000000" w:rsidRDefault="00000000" w:rsidRPr="00000000" w14:paraId="000000E1">
            <w:pPr>
              <w:rPr/>
            </w:pPr>
            <w:r w:rsidDel="00000000" w:rsidR="00000000" w:rsidRPr="00000000">
              <w:rPr>
                <w:rtl w:val="0"/>
              </w:rPr>
              <w:t xml:space="preserve">Batteries</w:t>
            </w:r>
          </w:p>
        </w:tc>
        <w:tc>
          <w:tcPr/>
          <w:p w:rsidR="00000000" w:rsidDel="00000000" w:rsidP="00000000" w:rsidRDefault="00000000" w:rsidRPr="00000000" w14:paraId="000000E2">
            <w:pPr>
              <w:rPr/>
            </w:pPr>
            <w:r w:rsidDel="00000000" w:rsidR="00000000" w:rsidRPr="00000000">
              <w:rPr>
                <w:rtl w:val="0"/>
              </w:rPr>
              <w:t xml:space="preserve">Maximum 2S LiPo (hardcased), or 6 cell NiMh/NiCd drive batteries.</w:t>
            </w:r>
          </w:p>
        </w:tc>
      </w:tr>
      <w:tr>
        <w:trPr>
          <w:cantSplit w:val="0"/>
          <w:tblHeader w:val="0"/>
        </w:trPr>
        <w:tc>
          <w:tcPr/>
          <w:p w:rsidR="00000000" w:rsidDel="00000000" w:rsidP="00000000" w:rsidRDefault="00000000" w:rsidRPr="00000000" w14:paraId="000000E3">
            <w:pPr>
              <w:rPr/>
            </w:pPr>
            <w:r w:rsidDel="00000000" w:rsidR="00000000" w:rsidRPr="00000000">
              <w:rPr>
                <w:rtl w:val="0"/>
              </w:rPr>
              <w:t xml:space="preserve">Tyres</w:t>
            </w:r>
          </w:p>
        </w:tc>
        <w:tc>
          <w:tcPr/>
          <w:p w:rsidR="00000000" w:rsidDel="00000000" w:rsidP="00000000" w:rsidRDefault="00000000" w:rsidRPr="00000000" w14:paraId="000000E4">
            <w:pPr>
              <w:rPr/>
            </w:pPr>
            <w:r w:rsidDel="00000000" w:rsidR="00000000" w:rsidRPr="00000000">
              <w:rPr>
                <w:rtl w:val="0"/>
              </w:rPr>
              <w:t xml:space="preserve">Open Foam tyres </w:t>
            </w:r>
          </w:p>
        </w:tc>
      </w:tr>
      <w:tr>
        <w:trPr>
          <w:cantSplit w:val="0"/>
          <w:tblHeader w:val="0"/>
        </w:trPr>
        <w:tc>
          <w:tcPr/>
          <w:p w:rsidR="00000000" w:rsidDel="00000000" w:rsidP="00000000" w:rsidRDefault="00000000" w:rsidRPr="00000000" w14:paraId="000000E5">
            <w:pPr>
              <w:rPr/>
            </w:pPr>
            <w:r w:rsidDel="00000000" w:rsidR="00000000" w:rsidRPr="00000000">
              <w:rPr>
                <w:rtl w:val="0"/>
              </w:rPr>
              <w:t xml:space="preserve">Bodyshell</w:t>
            </w:r>
          </w:p>
        </w:tc>
        <w:tc>
          <w:tcPr/>
          <w:p w:rsidR="00000000" w:rsidDel="00000000" w:rsidP="00000000" w:rsidRDefault="00000000" w:rsidRPr="00000000" w14:paraId="000000E6">
            <w:pPr>
              <w:rPr/>
            </w:pPr>
            <w:r w:rsidDel="00000000" w:rsidR="00000000" w:rsidRPr="00000000">
              <w:rPr>
                <w:rtl w:val="0"/>
              </w:rPr>
              <w:t xml:space="preserve">Scale</w:t>
            </w:r>
          </w:p>
        </w:tc>
      </w:tr>
      <w:tr>
        <w:trPr>
          <w:cantSplit w:val="0"/>
          <w:tblHeader w:val="0"/>
        </w:trPr>
        <w:tc>
          <w:tcPr/>
          <w:p w:rsidR="00000000" w:rsidDel="00000000" w:rsidP="00000000" w:rsidRDefault="00000000" w:rsidRPr="00000000" w14:paraId="000000E7">
            <w:pPr>
              <w:rPr/>
            </w:pPr>
            <w:r w:rsidDel="00000000" w:rsidR="00000000" w:rsidRPr="00000000">
              <w:rPr>
                <w:rtl w:val="0"/>
              </w:rPr>
              <w:t xml:space="preserve">Maximum track width</w:t>
            </w:r>
          </w:p>
        </w:tc>
        <w:tc>
          <w:tcPr/>
          <w:p w:rsidR="00000000" w:rsidDel="00000000" w:rsidP="00000000" w:rsidRDefault="00000000" w:rsidRPr="00000000" w14:paraId="000000E8">
            <w:pPr>
              <w:rPr/>
            </w:pPr>
            <w:r w:rsidDel="00000000" w:rsidR="00000000" w:rsidRPr="00000000">
              <w:rPr>
                <w:rtl w:val="0"/>
              </w:rPr>
              <w:t xml:space="preserve">190mm</w:t>
            </w:r>
          </w:p>
        </w:tc>
      </w:tr>
      <w:tr>
        <w:trPr>
          <w:cantSplit w:val="0"/>
          <w:tblHeader w:val="0"/>
        </w:trPr>
        <w:tc>
          <w:tcPr/>
          <w:p w:rsidR="00000000" w:rsidDel="00000000" w:rsidP="00000000" w:rsidRDefault="00000000" w:rsidRPr="00000000" w14:paraId="000000E9">
            <w:pPr>
              <w:rPr/>
            </w:pPr>
            <w:r w:rsidDel="00000000" w:rsidR="00000000" w:rsidRPr="00000000">
              <w:rPr>
                <w:rtl w:val="0"/>
              </w:rPr>
              <w:t xml:space="preserve">Minimum weight</w:t>
            </w:r>
          </w:p>
        </w:tc>
        <w:tc>
          <w:tcPr/>
          <w:p w:rsidR="00000000" w:rsidDel="00000000" w:rsidP="00000000" w:rsidRDefault="00000000" w:rsidRPr="00000000" w14:paraId="000000EA">
            <w:pPr>
              <w:rPr/>
            </w:pPr>
            <w:r w:rsidDel="00000000" w:rsidR="00000000" w:rsidRPr="00000000">
              <w:rPr>
                <w:rtl w:val="0"/>
              </w:rPr>
              <w:t xml:space="preserve">1050g</w:t>
            </w:r>
          </w:p>
        </w:tc>
      </w:tr>
      <w:tr>
        <w:trPr>
          <w:cantSplit w:val="0"/>
          <w:tblHeader w:val="0"/>
        </w:trPr>
        <w:tc>
          <w:tcPr/>
          <w:p w:rsidR="00000000" w:rsidDel="00000000" w:rsidP="00000000" w:rsidRDefault="00000000" w:rsidRPr="00000000" w14:paraId="000000EB">
            <w:pPr>
              <w:rPr/>
            </w:pPr>
            <w:r w:rsidDel="00000000" w:rsidR="00000000" w:rsidRPr="00000000">
              <w:rPr>
                <w:rtl w:val="0"/>
              </w:rPr>
              <w:t xml:space="preserve">Minimum ride height</w:t>
            </w:r>
          </w:p>
        </w:tc>
        <w:tc>
          <w:tcPr/>
          <w:p w:rsidR="00000000" w:rsidDel="00000000" w:rsidP="00000000" w:rsidRDefault="00000000" w:rsidRPr="00000000" w14:paraId="000000EC">
            <w:pPr>
              <w:rPr/>
            </w:pPr>
            <w:r w:rsidDel="00000000" w:rsidR="00000000" w:rsidRPr="00000000">
              <w:rPr>
                <w:rtl w:val="0"/>
              </w:rPr>
              <w:t xml:space="preserve">4mm</w:t>
            </w:r>
          </w:p>
        </w:tc>
      </w:tr>
    </w:tbl>
    <w:p w:rsidR="00000000" w:rsidDel="00000000" w:rsidP="00000000" w:rsidRDefault="00000000" w:rsidRPr="00000000" w14:paraId="000000ED">
      <w:pPr>
        <w:pStyle w:val="Heading2"/>
        <w:rPr/>
      </w:pPr>
      <w:bookmarkStart w:colFirst="0" w:colLast="0" w:name="_heading=h.jn26lgqee44" w:id="5"/>
      <w:bookmarkEnd w:id="5"/>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changelog </w:t>
      </w:r>
    </w:p>
    <w:p w:rsidR="00000000" w:rsidDel="00000000" w:rsidP="00000000" w:rsidRDefault="00000000" w:rsidRPr="00000000" w14:paraId="000000EF">
      <w:pPr>
        <w:spacing w:after="0" w:line="240" w:lineRule="auto"/>
        <w:rPr/>
      </w:pPr>
      <w:r w:rsidDel="00000000" w:rsidR="00000000" w:rsidRPr="00000000">
        <w:rPr>
          <w:rtl w:val="0"/>
        </w:rPr>
        <w:t xml:space="preserve">V7.0 - Added rules proposed and agreed via club agm</w:t>
        <w:br w:type="textWrapping"/>
        <w:t xml:space="preserve">V7.1 - Refined Iconic Tamiya Touring rules; refined Formula One rules</w:t>
        <w:br w:type="textWrapping"/>
        <w:t xml:space="preserve">V7.2 - Amended parking and marshalling; refined Formula One motor rules</w:t>
        <w:br w:type="textWrapping"/>
        <w:t xml:space="preserve">V7.3 - Removed Rally X and Buggy to streamline rules as Indoor</w:t>
        <w:br w:type="textWrapping"/>
        <w:t xml:space="preserve">V7.4 - Amended for Forest Oak Farm venue</w:t>
        <w:br w:type="textWrapping"/>
        <w:t xml:space="preserve">V7.4.1 - Mini Rules Amended</w:t>
        <w:br w:type="textWrapping"/>
        <w:t xml:space="preserve">V7.4.2 - F1 rules amended</w:t>
      </w:r>
    </w:p>
    <w:p w:rsidR="00000000" w:rsidDel="00000000" w:rsidP="00000000" w:rsidRDefault="00000000" w:rsidRPr="00000000" w14:paraId="000000F0">
      <w:pPr>
        <w:spacing w:after="0" w:line="240" w:lineRule="auto"/>
        <w:ind w:left="540" w:hanging="540"/>
        <w:rPr/>
      </w:pPr>
      <w:r w:rsidDel="00000000" w:rsidR="00000000" w:rsidRPr="00000000">
        <w:rPr>
          <w:rtl w:val="0"/>
        </w:rPr>
        <w:t xml:space="preserve">V7.5 - 20/06/2026 C Milner - Separation of F1 and GT/GrpC rules, F1 now 7.8. Amendment of F1 motor spec to 21t. Introduction of BRCA F1 class rules at 7.9.</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V</w:t>
    </w:r>
    <w:r w:rsidDel="00000000" w:rsidR="00000000" w:rsidRPr="00000000">
      <w:rPr>
        <w:rtl w:val="0"/>
      </w:rPr>
      <w:t xml:space="preserve">7.5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tl w:val="0"/>
      </w:rPr>
      <w:t xml:space="preserve">12/06/26</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5731510" cy="73469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510" cy="7346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0mZ6zNh70DyeuhJyctnlShCDbA==">CgMxLjAyDmgub2psaWtxZXR0ZDh2Mg5oLnB2dHppaDd4bzJqbzIOaC5qeDRleWJnZXZhM2UyDmguNjgxamZoeXFiOHY2Mg1oLnlrenY1Ym8zYjUzMg1oLmpuMjZsZ3FlZTQ0OAByITFrWjZxYkVpMUJFTnFWWE5iU3FfX3J1R2trbnQzWVJlcw==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